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1D" w:rsidRPr="00250A1D" w:rsidRDefault="00250A1D" w:rsidP="00250A1D">
      <w:pPr>
        <w:keepNext/>
        <w:spacing w:after="0" w:line="240" w:lineRule="auto"/>
        <w:outlineLvl w:val="5"/>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Принят решением</w:t>
      </w:r>
    </w:p>
    <w:p w:rsidR="00250A1D" w:rsidRPr="00250A1D" w:rsidRDefault="00250A1D" w:rsidP="00250A1D">
      <w:pPr>
        <w:spacing w:after="0" w:line="240" w:lineRule="auto"/>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Заводского сельского </w:t>
      </w:r>
    </w:p>
    <w:p w:rsidR="00250A1D" w:rsidRPr="00250A1D" w:rsidRDefault="00250A1D" w:rsidP="00250A1D">
      <w:pPr>
        <w:spacing w:after="0" w:line="240" w:lineRule="auto"/>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Совета депутатов</w:t>
      </w:r>
    </w:p>
    <w:p w:rsidR="00250A1D" w:rsidRPr="00250A1D" w:rsidRDefault="00250A1D" w:rsidP="00250A1D">
      <w:pPr>
        <w:spacing w:after="0" w:line="240" w:lineRule="auto"/>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Троицкого района Алтайского края </w:t>
      </w:r>
    </w:p>
    <w:p w:rsidR="00250A1D" w:rsidRPr="00250A1D" w:rsidRDefault="00250A1D" w:rsidP="00250A1D">
      <w:pPr>
        <w:spacing w:after="0" w:line="240" w:lineRule="auto"/>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от 19 ноября 2020 года № 24</w:t>
      </w: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8"/>
          <w:szCs w:val="28"/>
          <w:lang w:eastAsia="ru-RU"/>
        </w:rPr>
      </w:pPr>
    </w:p>
    <w:p w:rsidR="00250A1D" w:rsidRPr="00250A1D" w:rsidRDefault="00250A1D" w:rsidP="00250A1D">
      <w:pPr>
        <w:spacing w:after="0" w:line="240" w:lineRule="auto"/>
        <w:jc w:val="center"/>
        <w:rPr>
          <w:rFonts w:ascii="Times New Roman" w:eastAsia="Times New Roman" w:hAnsi="Times New Roman" w:cs="Times New Roman"/>
          <w:b/>
          <w:bCs/>
          <w:sz w:val="36"/>
          <w:szCs w:val="36"/>
          <w:lang w:eastAsia="ru-RU"/>
        </w:rPr>
      </w:pPr>
      <w:r w:rsidRPr="00250A1D">
        <w:rPr>
          <w:rFonts w:ascii="Times New Roman" w:eastAsia="Times New Roman" w:hAnsi="Times New Roman" w:cs="Times New Roman"/>
          <w:b/>
          <w:bCs/>
          <w:sz w:val="36"/>
          <w:szCs w:val="36"/>
          <w:lang w:eastAsia="ru-RU"/>
        </w:rPr>
        <w:t>УСТАВ</w:t>
      </w:r>
    </w:p>
    <w:p w:rsidR="00250A1D" w:rsidRPr="00250A1D" w:rsidRDefault="00250A1D" w:rsidP="00250A1D">
      <w:pPr>
        <w:spacing w:after="0" w:line="240" w:lineRule="auto"/>
        <w:jc w:val="center"/>
        <w:rPr>
          <w:rFonts w:ascii="Times New Roman" w:eastAsia="Times New Roman" w:hAnsi="Times New Roman" w:cs="Times New Roman"/>
          <w:b/>
          <w:bCs/>
          <w:sz w:val="36"/>
          <w:szCs w:val="36"/>
          <w:lang w:eastAsia="ru-RU"/>
        </w:rPr>
      </w:pPr>
      <w:r w:rsidRPr="00250A1D">
        <w:rPr>
          <w:rFonts w:ascii="Times New Roman" w:eastAsia="Times New Roman" w:hAnsi="Times New Roman" w:cs="Times New Roman"/>
          <w:b/>
          <w:bCs/>
          <w:sz w:val="36"/>
          <w:szCs w:val="36"/>
          <w:lang w:eastAsia="ru-RU"/>
        </w:rPr>
        <w:t>МУНИЦИПАЛЬНОГО ОБРАЗОВАНИЯ</w:t>
      </w:r>
    </w:p>
    <w:p w:rsidR="00250A1D" w:rsidRPr="00250A1D" w:rsidRDefault="00250A1D" w:rsidP="00250A1D">
      <w:pPr>
        <w:spacing w:after="0" w:line="240" w:lineRule="auto"/>
        <w:jc w:val="center"/>
        <w:rPr>
          <w:rFonts w:ascii="Times New Roman" w:eastAsia="Times New Roman" w:hAnsi="Times New Roman" w:cs="Times New Roman"/>
          <w:b/>
          <w:bCs/>
          <w:sz w:val="36"/>
          <w:szCs w:val="36"/>
          <w:lang w:eastAsia="ru-RU"/>
        </w:rPr>
      </w:pPr>
      <w:r w:rsidRPr="00250A1D">
        <w:rPr>
          <w:rFonts w:ascii="Times New Roman" w:eastAsia="Times New Roman" w:hAnsi="Times New Roman" w:cs="Times New Roman"/>
          <w:b/>
          <w:bCs/>
          <w:sz w:val="36"/>
          <w:szCs w:val="36"/>
          <w:lang w:eastAsia="ru-RU"/>
        </w:rPr>
        <w:t>ЗАВОДСКОЙ СЕЛЬСОВЕТ</w:t>
      </w:r>
    </w:p>
    <w:p w:rsidR="00250A1D" w:rsidRPr="00250A1D" w:rsidRDefault="00250A1D" w:rsidP="00250A1D">
      <w:pPr>
        <w:spacing w:after="0" w:line="240" w:lineRule="auto"/>
        <w:jc w:val="center"/>
        <w:rPr>
          <w:rFonts w:ascii="Times New Roman" w:eastAsia="Times New Roman" w:hAnsi="Times New Roman" w:cs="Times New Roman"/>
          <w:b/>
          <w:bCs/>
          <w:sz w:val="36"/>
          <w:szCs w:val="36"/>
          <w:lang w:eastAsia="ru-RU"/>
        </w:rPr>
      </w:pPr>
      <w:r w:rsidRPr="00250A1D">
        <w:rPr>
          <w:rFonts w:ascii="Times New Roman" w:eastAsia="Times New Roman" w:hAnsi="Times New Roman" w:cs="Times New Roman"/>
          <w:b/>
          <w:bCs/>
          <w:sz w:val="36"/>
          <w:szCs w:val="36"/>
          <w:lang w:eastAsia="ru-RU"/>
        </w:rPr>
        <w:t xml:space="preserve">ТРОИЦКОГО РАЙОНА АЛТАЙСКОГО КРАЯ </w:t>
      </w:r>
    </w:p>
    <w:p w:rsidR="00250A1D" w:rsidRPr="00250A1D" w:rsidRDefault="00250A1D" w:rsidP="00250A1D">
      <w:pPr>
        <w:keepNext/>
        <w:spacing w:after="0" w:line="240" w:lineRule="auto"/>
        <w:ind w:firstLine="540"/>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p>
    <w:p w:rsidR="00250A1D" w:rsidRPr="00250A1D" w:rsidRDefault="00250A1D" w:rsidP="00250A1D">
      <w:pPr>
        <w:spacing w:after="0" w:line="240" w:lineRule="auto"/>
        <w:rPr>
          <w:rFonts w:ascii="Times New Roman" w:eastAsia="Times New Roman" w:hAnsi="Times New Roman" w:cs="Times New Roman"/>
          <w:sz w:val="20"/>
          <w:szCs w:val="20"/>
          <w:lang w:eastAsia="ru-RU"/>
        </w:rPr>
      </w:pPr>
    </w:p>
    <w:p w:rsidR="00250A1D" w:rsidRPr="00250A1D" w:rsidRDefault="00250A1D" w:rsidP="00250A1D">
      <w:pPr>
        <w:spacing w:after="0" w:line="240" w:lineRule="auto"/>
        <w:rPr>
          <w:rFonts w:ascii="Times New Roman" w:eastAsia="Times New Roman" w:hAnsi="Times New Roman" w:cs="Times New Roman"/>
          <w:sz w:val="20"/>
          <w:szCs w:val="20"/>
          <w:lang w:eastAsia="ru-RU"/>
        </w:rPr>
      </w:pPr>
    </w:p>
    <w:p w:rsidR="00250A1D" w:rsidRPr="00250A1D" w:rsidRDefault="00250A1D" w:rsidP="00250A1D">
      <w:pPr>
        <w:spacing w:after="0" w:line="240" w:lineRule="auto"/>
        <w:rPr>
          <w:rFonts w:ascii="Times New Roman" w:eastAsia="Times New Roman" w:hAnsi="Times New Roman" w:cs="Times New Roman"/>
          <w:sz w:val="20"/>
          <w:szCs w:val="20"/>
          <w:lang w:eastAsia="ru-RU"/>
        </w:rPr>
      </w:pPr>
    </w:p>
    <w:p w:rsidR="00250A1D" w:rsidRPr="00250A1D" w:rsidRDefault="00250A1D" w:rsidP="00250A1D">
      <w:pPr>
        <w:spacing w:after="0" w:line="240" w:lineRule="auto"/>
        <w:rPr>
          <w:rFonts w:ascii="Times New Roman" w:eastAsia="Times New Roman" w:hAnsi="Times New Roman" w:cs="Times New Roman"/>
          <w:sz w:val="20"/>
          <w:szCs w:val="20"/>
          <w:lang w:eastAsia="ru-RU"/>
        </w:rPr>
      </w:pPr>
    </w:p>
    <w:p w:rsidR="00250A1D" w:rsidRPr="00250A1D" w:rsidRDefault="00250A1D" w:rsidP="00250A1D">
      <w:pPr>
        <w:spacing w:after="0" w:line="240" w:lineRule="auto"/>
        <w:rPr>
          <w:rFonts w:ascii="Times New Roman" w:eastAsia="Times New Roman" w:hAnsi="Times New Roman" w:cs="Times New Roman"/>
          <w:sz w:val="20"/>
          <w:szCs w:val="20"/>
          <w:lang w:eastAsia="ru-RU"/>
        </w:rPr>
      </w:pPr>
    </w:p>
    <w:p w:rsidR="00250A1D" w:rsidRPr="00250A1D" w:rsidRDefault="00250A1D" w:rsidP="00250A1D">
      <w:pPr>
        <w:spacing w:after="0" w:line="240" w:lineRule="auto"/>
        <w:rPr>
          <w:rFonts w:ascii="Times New Roman" w:eastAsia="Times New Roman" w:hAnsi="Times New Roman" w:cs="Times New Roman"/>
          <w:sz w:val="20"/>
          <w:szCs w:val="20"/>
          <w:lang w:eastAsia="ru-RU"/>
        </w:rPr>
      </w:pPr>
    </w:p>
    <w:p w:rsidR="00250A1D" w:rsidRPr="00250A1D" w:rsidRDefault="00250A1D" w:rsidP="00250A1D">
      <w:pPr>
        <w:keepNext/>
        <w:spacing w:after="0" w:line="240" w:lineRule="auto"/>
        <w:ind w:firstLine="540"/>
        <w:jc w:val="center"/>
        <w:outlineLvl w:val="5"/>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 xml:space="preserve"> </w:t>
      </w:r>
    </w:p>
    <w:p w:rsidR="00250A1D" w:rsidRPr="00250A1D" w:rsidRDefault="00250A1D" w:rsidP="00250A1D">
      <w:pPr>
        <w:keepNext/>
        <w:spacing w:after="0" w:line="240" w:lineRule="auto"/>
        <w:jc w:val="center"/>
        <w:outlineLvl w:val="7"/>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У С Т А В</w:t>
      </w:r>
    </w:p>
    <w:p w:rsidR="00250A1D" w:rsidRPr="00250A1D" w:rsidRDefault="00250A1D" w:rsidP="00250A1D">
      <w:pPr>
        <w:spacing w:after="0" w:line="240" w:lineRule="auto"/>
        <w:jc w:val="center"/>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муниципального образования Заводской сельсовет</w:t>
      </w:r>
    </w:p>
    <w:p w:rsidR="00250A1D" w:rsidRPr="00250A1D" w:rsidRDefault="00250A1D" w:rsidP="00250A1D">
      <w:pPr>
        <w:keepNext/>
        <w:spacing w:after="0" w:line="240" w:lineRule="auto"/>
        <w:jc w:val="center"/>
        <w:outlineLvl w:val="8"/>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Троицкого района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Заводской сельский Совет депутатов Троицкого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Заводской сельсовет Троицкого района Алтайского края, принимает Устав муниципального образования Заводской сельсовет Троицкого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ГЛАВА 1. ОБЩИЕ ПОЛОЖЕНИЯ</w:t>
      </w:r>
    </w:p>
    <w:p w:rsidR="00250A1D" w:rsidRPr="00250A1D" w:rsidRDefault="00250A1D" w:rsidP="00250A1D">
      <w:pPr>
        <w:spacing w:after="0" w:line="240" w:lineRule="auto"/>
        <w:ind w:firstLine="540"/>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Статья 1. Правовой статус муниципального образования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sz w:val="28"/>
          <w:szCs w:val="28"/>
          <w:lang w:val="x-none" w:eastAsia="x-none"/>
        </w:rPr>
        <w:t>1. Муниципальное образование Заводской сельсовет Троицкого района Алтайского края наделено статусом сельского поселения (далее - поселение в соответствующем падеже) законом Алтайского края от 7 ноября 2006 года № 119-ЗС «О статусе и границах муниципальных и административно-территориальных образований Троицкого района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x-none"/>
        </w:rPr>
      </w:pPr>
      <w:r w:rsidRPr="00250A1D">
        <w:rPr>
          <w:rFonts w:ascii="Times New Roman" w:eastAsia="Times New Roman" w:hAnsi="Times New Roman" w:cs="Times New Roman"/>
          <w:sz w:val="28"/>
          <w:szCs w:val="28"/>
          <w:lang w:val="x-none" w:eastAsia="x-none"/>
        </w:rPr>
        <w:t>2. Административным центром поселения является  село Заводское</w:t>
      </w:r>
      <w:r w:rsidRPr="00250A1D">
        <w:rPr>
          <w:rFonts w:ascii="Times New Roman" w:eastAsia="Times New Roman" w:hAnsi="Times New Roman" w:cs="Times New Roman"/>
          <w:sz w:val="28"/>
          <w:szCs w:val="28"/>
          <w:lang w:eastAsia="x-none"/>
        </w:rPr>
        <w:t>.</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val="x-none" w:eastAsia="x-none"/>
        </w:rPr>
      </w:pPr>
    </w:p>
    <w:p w:rsidR="00250A1D" w:rsidRPr="00250A1D" w:rsidRDefault="00250A1D" w:rsidP="00250A1D">
      <w:pPr>
        <w:spacing w:after="0" w:line="240" w:lineRule="auto"/>
        <w:ind w:firstLine="540"/>
        <w:rPr>
          <w:rFonts w:ascii="Times New Roman" w:eastAsia="Times New Roman" w:hAnsi="Times New Roman" w:cs="Times New Roman"/>
          <w:b/>
          <w:sz w:val="28"/>
          <w:szCs w:val="28"/>
          <w:lang w:val="x-none" w:eastAsia="x-none"/>
        </w:rPr>
      </w:pPr>
      <w:r w:rsidRPr="00250A1D">
        <w:rPr>
          <w:rFonts w:ascii="Times New Roman" w:eastAsia="Times New Roman" w:hAnsi="Times New Roman" w:cs="Times New Roman"/>
          <w:b/>
          <w:sz w:val="28"/>
          <w:szCs w:val="28"/>
          <w:lang w:val="x-none" w:eastAsia="x-none"/>
        </w:rPr>
        <w:t>Статья  2. Граница и состав территории поселения</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sz w:val="28"/>
          <w:szCs w:val="28"/>
          <w:lang w:val="x-none" w:eastAsia="x-none"/>
        </w:rPr>
        <w:t xml:space="preserve">1. Граница поселения установлена </w:t>
      </w:r>
      <w:hyperlink r:id="rId6" w:tgtFrame="_self" w:history="1">
        <w:r w:rsidRPr="00250A1D">
          <w:rPr>
            <w:rFonts w:ascii="Times New Roman" w:eastAsia="Times New Roman" w:hAnsi="Times New Roman" w:cs="Times New Roman"/>
            <w:sz w:val="28"/>
            <w:szCs w:val="28"/>
            <w:lang w:val="x-none" w:eastAsia="x-none"/>
          </w:rPr>
          <w:t>законом Алтайского края от 7 ноября 2006 года № 119-ЗС</w:t>
        </w:r>
      </w:hyperlink>
      <w:r w:rsidRPr="00250A1D">
        <w:rPr>
          <w:rFonts w:ascii="Times New Roman" w:eastAsia="Times New Roman" w:hAnsi="Times New Roman" w:cs="Times New Roman"/>
          <w:sz w:val="28"/>
          <w:szCs w:val="28"/>
          <w:lang w:val="x-none" w:eastAsia="x-none"/>
        </w:rPr>
        <w:t xml:space="preserve"> «О статусе и границах муниципальных и </w:t>
      </w:r>
      <w:r w:rsidRPr="00250A1D">
        <w:rPr>
          <w:rFonts w:ascii="Times New Roman" w:eastAsia="Times New Roman" w:hAnsi="Times New Roman" w:cs="Arial"/>
          <w:sz w:val="28"/>
          <w:szCs w:val="20"/>
          <w:lang w:val="x-none" w:eastAsia="x-none"/>
        </w:rPr>
        <w:t>административно-территориальных образований Троицкого района Алтайского края».</w:t>
      </w:r>
    </w:p>
    <w:p w:rsidR="00250A1D" w:rsidRPr="00250A1D" w:rsidRDefault="00250A1D" w:rsidP="00250A1D">
      <w:pPr>
        <w:spacing w:after="0" w:line="240" w:lineRule="auto"/>
        <w:ind w:firstLine="567"/>
        <w:jc w:val="both"/>
        <w:rPr>
          <w:rFonts w:ascii="Times New Roman" w:eastAsia="Times New Roman" w:hAnsi="Times New Roman" w:cs="Arial"/>
          <w:sz w:val="28"/>
          <w:szCs w:val="20"/>
          <w:lang w:val="x-none" w:eastAsia="x-none"/>
        </w:rPr>
      </w:pPr>
      <w:r w:rsidRPr="00250A1D">
        <w:rPr>
          <w:rFonts w:ascii="Times New Roman" w:eastAsia="Times New Roman" w:hAnsi="Times New Roman" w:cs="Times New Roman"/>
          <w:sz w:val="28"/>
          <w:szCs w:val="28"/>
          <w:lang w:val="x-none" w:eastAsia="x-none"/>
        </w:rPr>
        <w:t xml:space="preserve">2. В границах поселения находятся сельские населённые пункты: село </w:t>
      </w:r>
      <w:r w:rsidRPr="00250A1D">
        <w:rPr>
          <w:rFonts w:ascii="Times New Roman" w:eastAsia="Times New Roman" w:hAnsi="Times New Roman" w:cs="Arial"/>
          <w:sz w:val="28"/>
          <w:szCs w:val="20"/>
          <w:lang w:val="x-none" w:eastAsia="x-none"/>
        </w:rPr>
        <w:t>Заводское, село Озеро-Петровское, посёлок  Куличье.</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val="x-none" w:eastAsia="x-none"/>
        </w:rPr>
      </w:pP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x-none"/>
        </w:rPr>
      </w:pP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b/>
          <w:sz w:val="28"/>
          <w:szCs w:val="28"/>
          <w:lang w:val="x-none" w:eastAsia="x-none"/>
        </w:rPr>
        <w:t>Статья 3. Вопросы местного значения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К вопросам местного значения поселения относятся: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4) обеспечение первичных мер пожарной безопасности в границах населенных пунктов поселения;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формирование архивных фондов поселения;</w:t>
      </w:r>
    </w:p>
    <w:p w:rsidR="00250A1D" w:rsidRPr="00250A1D" w:rsidRDefault="00250A1D" w:rsidP="00250A1D">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50A1D" w:rsidRPr="00250A1D" w:rsidRDefault="00250A1D" w:rsidP="00250A1D">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14)</w:t>
      </w:r>
      <w:r w:rsidRPr="00250A1D">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50A1D">
        <w:rPr>
          <w:rFonts w:ascii="Times New Roman" w:eastAsia="Times New Roman" w:hAnsi="Times New Roman" w:cs="Times New Roman"/>
          <w:iCs/>
          <w:sz w:val="28"/>
          <w:szCs w:val="28"/>
          <w:lang w:eastAsia="ru-RU"/>
        </w:rPr>
        <w:t>.</w:t>
      </w:r>
    </w:p>
    <w:p w:rsidR="00250A1D" w:rsidRPr="00250A1D" w:rsidRDefault="00250A1D" w:rsidP="00250A1D">
      <w:pPr>
        <w:tabs>
          <w:tab w:val="left" w:pos="938"/>
          <w:tab w:val="left" w:pos="7371"/>
        </w:tabs>
        <w:spacing w:after="0" w:line="240" w:lineRule="auto"/>
        <w:ind w:firstLine="567"/>
        <w:jc w:val="both"/>
        <w:rPr>
          <w:rFonts w:ascii="Times New Roman" w:eastAsia="Times New Roman" w:hAnsi="Times New Roman" w:cs="Times New Roman"/>
          <w:b/>
          <w:sz w:val="28"/>
          <w:szCs w:val="28"/>
          <w:lang w:eastAsia="ru-RU"/>
        </w:rPr>
      </w:pP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w:t>
      </w:r>
      <w:r w:rsidRPr="00250A1D">
        <w:rPr>
          <w:rFonts w:ascii="Times New Roman" w:eastAsia="Times New Roman" w:hAnsi="Times New Roman" w:cs="Times New Roman"/>
          <w:sz w:val="28"/>
          <w:szCs w:val="28"/>
          <w:lang w:eastAsia="ru-RU"/>
        </w:rPr>
        <w:lastRenderedPageBreak/>
        <w:t>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bCs/>
          <w:sz w:val="28"/>
          <w:szCs w:val="28"/>
          <w:lang w:eastAsia="ru-RU"/>
        </w:rPr>
        <w:t xml:space="preserve">Статья  5. </w:t>
      </w:r>
      <w:r w:rsidRPr="00250A1D">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250A1D">
        <w:rPr>
          <w:rFonts w:ascii="Times New Roman" w:eastAsia="Times New Roman" w:hAnsi="Times New Roman" w:cs="Times New Roman"/>
          <w:sz w:val="28"/>
          <w:szCs w:val="28"/>
          <w:lang w:eastAsia="ru-RU"/>
        </w:rPr>
        <w:t xml:space="preserve"> </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голосование по отзыву депутата;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сход граждан;</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правотворческая инициатива граждан;</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инициативные проекты;</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территориальное общественное самоуправление;</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9) староста сельского населенного пункта; </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публичные слушания</w:t>
      </w:r>
      <w:r w:rsidRPr="00250A1D">
        <w:rPr>
          <w:rFonts w:ascii="Times New Roman" w:eastAsia="Times New Roman" w:hAnsi="Times New Roman" w:cs="Times New Roman"/>
          <w:bCs/>
          <w:sz w:val="28"/>
          <w:szCs w:val="28"/>
          <w:lang w:eastAsia="ru-RU"/>
        </w:rPr>
        <w:t>, общественные обсуждения</w:t>
      </w:r>
      <w:r w:rsidRPr="00250A1D">
        <w:rPr>
          <w:rFonts w:ascii="Times New Roman" w:eastAsia="Times New Roman" w:hAnsi="Times New Roman" w:cs="Times New Roman"/>
          <w:sz w:val="28"/>
          <w:szCs w:val="28"/>
          <w:lang w:eastAsia="ru-RU"/>
        </w:rPr>
        <w:t>;</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11) собрание граждан;</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sz w:val="28"/>
          <w:szCs w:val="28"/>
          <w:lang w:eastAsia="ru-RU"/>
        </w:rPr>
        <w:t>12) конференция граждан (собрание делегатов);</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13) опрос граждан;</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14) обращения граждан в органы местного самоуправления;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6. Местный референдум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2. Местный референдум проводится на всей территории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по инициативе Совета депутатов и главы Заводского сельсовета Троицкого района Алтайского края (далее - глава сельсовета в соответствующем падеже), выдвинутой ими совместно.</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250A1D">
        <w:rPr>
          <w:rFonts w:ascii="Times New Roman" w:eastAsia="Times New Roman" w:hAnsi="Times New Roman" w:cs="Times New Roman"/>
          <w:snapToGrid w:val="0"/>
          <w:sz w:val="28"/>
          <w:szCs w:val="28"/>
          <w:lang w:eastAsia="ru-RU"/>
        </w:rPr>
        <w:t>местном</w:t>
      </w:r>
      <w:r w:rsidRPr="00250A1D">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Если для реализации решения, принятого на </w:t>
      </w:r>
      <w:r w:rsidRPr="00250A1D">
        <w:rPr>
          <w:rFonts w:ascii="Times New Roman" w:eastAsia="Times New Roman" w:hAnsi="Times New Roman" w:cs="Times New Roman"/>
          <w:snapToGrid w:val="0"/>
          <w:sz w:val="28"/>
          <w:szCs w:val="28"/>
          <w:lang w:eastAsia="ru-RU"/>
        </w:rPr>
        <w:t>местном</w:t>
      </w:r>
      <w:r w:rsidRPr="00250A1D">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Заводского сельсовета Троицкого района Алтайского края, </w:t>
      </w:r>
      <w:r w:rsidRPr="00250A1D">
        <w:rPr>
          <w:rFonts w:ascii="Times New Roman" w:eastAsia="Times New Roman" w:hAnsi="Times New Roman" w:cs="Arial"/>
          <w:sz w:val="28"/>
          <w:szCs w:val="28"/>
          <w:lang w:eastAsia="ru-RU"/>
        </w:rPr>
        <w:t xml:space="preserve">а также на информационных стендах в селе Озеро-Петровское, поселке Куличье </w:t>
      </w:r>
      <w:r w:rsidRPr="00250A1D">
        <w:rPr>
          <w:rFonts w:ascii="Times New Roman" w:eastAsia="Times New Roman" w:hAnsi="Times New Roman" w:cs="Times New Roman"/>
          <w:b/>
          <w:sz w:val="28"/>
          <w:szCs w:val="28"/>
          <w:lang w:eastAsia="ru-RU"/>
        </w:rPr>
        <w:t>(</w:t>
      </w:r>
      <w:r w:rsidRPr="00250A1D">
        <w:rPr>
          <w:rFonts w:ascii="Times New Roman" w:eastAsia="Times New Roman" w:hAnsi="Times New Roman" w:cs="Times New Roman"/>
          <w:sz w:val="28"/>
          <w:szCs w:val="28"/>
          <w:lang w:eastAsia="ru-RU"/>
        </w:rPr>
        <w:t>далее  - на информационном стенде Администрации сельсовета в соответствующем падеже).</w:t>
      </w:r>
    </w:p>
    <w:p w:rsidR="00250A1D" w:rsidRPr="00250A1D" w:rsidRDefault="00250A1D" w:rsidP="00250A1D">
      <w:pPr>
        <w:spacing w:after="0" w:line="240" w:lineRule="auto"/>
        <w:ind w:firstLine="540"/>
        <w:jc w:val="both"/>
        <w:rPr>
          <w:rFonts w:ascii="Times New Roman" w:eastAsia="Times New Roman" w:hAnsi="Times New Roman" w:cs="Times New Roman"/>
          <w:spacing w:val="-1"/>
          <w:sz w:val="28"/>
          <w:szCs w:val="28"/>
          <w:lang w:eastAsia="ru-RU"/>
        </w:rPr>
      </w:pPr>
      <w:r w:rsidRPr="00250A1D">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250A1D">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7. Муниципальные выборы</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Решение о назначении выборов депутатов </w:t>
      </w:r>
      <w:r w:rsidRPr="00250A1D">
        <w:rPr>
          <w:rFonts w:ascii="Times New Roman" w:eastAsia="Times New Roman" w:hAnsi="Times New Roman" w:cs="Times New Roman"/>
          <w:spacing w:val="3"/>
          <w:sz w:val="28"/>
          <w:szCs w:val="28"/>
          <w:lang w:eastAsia="ru-RU"/>
        </w:rPr>
        <w:t xml:space="preserve"> должно быть принято не ранее чем за 90 дней и не позднее чем за </w:t>
      </w:r>
      <w:r w:rsidRPr="00250A1D">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250A1D">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250A1D">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250A1D">
        <w:rPr>
          <w:rFonts w:ascii="Times New Roman" w:eastAsia="Times New Roman" w:hAnsi="Times New Roman" w:cs="Times New Roman"/>
          <w:sz w:val="28"/>
          <w:szCs w:val="28"/>
          <w:lang w:eastAsia="ru-RU"/>
        </w:rPr>
        <w:t>установленные федеральным законом.</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sz w:val="28"/>
          <w:szCs w:val="28"/>
          <w:lang w:eastAsia="ru-RU"/>
        </w:rPr>
        <w:t>3</w:t>
      </w:r>
      <w:r w:rsidRPr="00250A1D">
        <w:rPr>
          <w:rFonts w:ascii="Times New Roman" w:eastAsia="Times New Roman" w:hAnsi="Times New Roman" w:cs="Times New Roman"/>
          <w:b/>
          <w:sz w:val="28"/>
          <w:szCs w:val="28"/>
          <w:lang w:eastAsia="ru-RU"/>
        </w:rPr>
        <w:t xml:space="preserve">. </w:t>
      </w:r>
      <w:r w:rsidRPr="00250A1D">
        <w:rPr>
          <w:rFonts w:ascii="Times New Roman" w:eastAsia="Times New Roman" w:hAnsi="Times New Roman" w:cs="Times New Roman"/>
          <w:bCs/>
          <w:iCs/>
          <w:sz w:val="28"/>
          <w:szCs w:val="28"/>
          <w:lang w:eastAsia="ru-RU"/>
        </w:rPr>
        <w:t>Итоги муниципальных выборов</w:t>
      </w:r>
      <w:r w:rsidRPr="00250A1D">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250A1D">
        <w:rPr>
          <w:rFonts w:ascii="Times New Roman" w:eastAsia="Times New Roman" w:hAnsi="Times New Roman" w:cs="Times New Roman"/>
          <w:b/>
          <w:sz w:val="28"/>
          <w:szCs w:val="28"/>
          <w:lang w:eastAsia="ru-RU"/>
        </w:rPr>
        <w:t xml:space="preserve">.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4"/>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8. Голосование по отзыву депутата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250A1D">
          <w:rPr>
            <w:rFonts w:ascii="Times New Roman" w:eastAsia="Times New Roman" w:hAnsi="Times New Roman" w:cs="Times New Roman"/>
            <w:sz w:val="28"/>
            <w:szCs w:val="28"/>
            <w:lang w:eastAsia="ru-RU"/>
          </w:rPr>
          <w:t>Конституции Российской Федерации</w:t>
        </w:r>
      </w:hyperlink>
      <w:r w:rsidRPr="00250A1D">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в </w:t>
      </w:r>
      <w:r w:rsidRPr="00250A1D">
        <w:rPr>
          <w:rFonts w:ascii="Times New Roman" w:eastAsia="Times New Roman" w:hAnsi="Times New Roman" w:cs="Times New Roman"/>
          <w:sz w:val="28"/>
          <w:szCs w:val="28"/>
          <w:lang w:eastAsia="ru-RU"/>
        </w:rPr>
        <w:lastRenderedPageBreak/>
        <w:t xml:space="preserve">избирательную комиссию муниципального образования Заводской сельсовет Троицкого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сельсовета, давать объяснения по поводу оснований его отзыва.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sz w:val="28"/>
          <w:szCs w:val="28"/>
          <w:lang w:val="x-none" w:eastAsia="x-none"/>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sz w:val="28"/>
          <w:szCs w:val="28"/>
          <w:lang w:val="x-none" w:eastAsia="x-none"/>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12. Депутат имеет право дать избирателям объяснения по поводу обстоятельств, выдвигаемых в качестве оснований для его отзыва.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13. Депутат считается отозванным, если за его отзыв проголосовало не менее половины избирателей в соответствующем избирательном округе.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r w:rsidRPr="00250A1D">
        <w:rPr>
          <w:rFonts w:ascii="Times New Roman" w:eastAsia="Times New Roman" w:hAnsi="Times New Roman" w:cs="Times New Roman"/>
          <w:sz w:val="28"/>
          <w:szCs w:val="28"/>
          <w:lang w:eastAsia="ru-RU"/>
        </w:rPr>
        <w:lastRenderedPageBreak/>
        <w:t>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bCs/>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9. Голосование по вопросам изменения границ </w:t>
      </w:r>
      <w:r w:rsidRPr="00250A1D">
        <w:rPr>
          <w:rFonts w:ascii="Times New Roman" w:eastAsia="Times New Roman" w:hAnsi="Times New Roman" w:cs="Times New Roman"/>
          <w:b/>
          <w:sz w:val="28"/>
          <w:szCs w:val="28"/>
          <w:lang w:eastAsia="ru-RU"/>
        </w:rPr>
        <w:t>поселения</w:t>
      </w:r>
      <w:r w:rsidRPr="00250A1D">
        <w:rPr>
          <w:rFonts w:ascii="Times New Roman" w:eastAsia="Times New Roman" w:hAnsi="Times New Roman" w:cs="Times New Roman"/>
          <w:b/>
          <w:bCs/>
          <w:sz w:val="28"/>
          <w:szCs w:val="28"/>
          <w:lang w:eastAsia="ru-RU"/>
        </w:rPr>
        <w:t xml:space="preserve">, преобразования </w:t>
      </w:r>
      <w:r w:rsidRPr="00250A1D">
        <w:rPr>
          <w:rFonts w:ascii="Times New Roman" w:eastAsia="Times New Roman" w:hAnsi="Times New Roman" w:cs="Times New Roman"/>
          <w:b/>
          <w:sz w:val="28"/>
          <w:szCs w:val="28"/>
          <w:lang w:eastAsia="ru-RU"/>
        </w:rPr>
        <w:t>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Статья 10. Сход граждан</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11. Правотворческая инициатива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250A1D">
        <w:rPr>
          <w:rFonts w:ascii="Times New Roman" w:eastAsia="Times New Roman" w:hAnsi="Times New Roman" w:cs="Times New Roman"/>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Статья 12. Инициативные проекты</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Заводского сельсовета Троицкого района Алтайского края (далее - Администрация сельсовета в соответствующем падеже) может быть внесен инициативный проект. </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250A1D">
        <w:rPr>
          <w:rFonts w:ascii="Times New Roman" w:eastAsia="Times New Roman" w:hAnsi="Times New Roman" w:cs="Times New Roman"/>
          <w:spacing w:val="-6"/>
          <w:sz w:val="28"/>
          <w:szCs w:val="28"/>
          <w:lang w:eastAsia="ru-RU"/>
        </w:rPr>
        <w:t xml:space="preserve">от </w:t>
      </w:r>
      <w:r w:rsidRPr="00250A1D">
        <w:rPr>
          <w:rFonts w:ascii="Times New Roman" w:eastAsia="Times New Roman" w:hAnsi="Times New Roman" w:cs="Times New Roman"/>
          <w:sz w:val="28"/>
          <w:szCs w:val="28"/>
          <w:lang w:eastAsia="ru-RU"/>
        </w:rPr>
        <w:t xml:space="preserve">6 октября 2003 года № 131-ФЗ. </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Органы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w:t>
      </w:r>
      <w:r w:rsidRPr="00250A1D">
        <w:rPr>
          <w:rFonts w:ascii="Times New Roman" w:eastAsia="Times New Roman" w:hAnsi="Times New Roman" w:cs="Times New Roman"/>
          <w:color w:val="FF0000"/>
          <w:sz w:val="28"/>
          <w:szCs w:val="28"/>
          <w:lang w:eastAsia="ru-RU"/>
        </w:rPr>
        <w:t xml:space="preserve"> </w:t>
      </w:r>
      <w:r w:rsidRPr="00250A1D">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14. Староста сельского населенного пункта</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b/>
          <w:color w:val="00B050"/>
          <w:sz w:val="28"/>
          <w:szCs w:val="28"/>
          <w:u w:val="single"/>
          <w:lang w:eastAsia="ru-RU"/>
        </w:rPr>
      </w:pPr>
      <w:r w:rsidRPr="00250A1D">
        <w:rPr>
          <w:rFonts w:ascii="Times New Roman" w:eastAsia="Times New Roman" w:hAnsi="Times New Roman" w:cs="Times New Roman"/>
          <w:sz w:val="28"/>
          <w:szCs w:val="28"/>
          <w:lang w:eastAsia="ru-RU"/>
        </w:rPr>
        <w:t>3. Срок полномочий старосты составляет пять  лет.</w:t>
      </w:r>
      <w:r w:rsidRPr="00250A1D">
        <w:rPr>
          <w:rFonts w:ascii="Times New Roman" w:eastAsia="Times New Roman" w:hAnsi="Times New Roman" w:cs="Times New Roman"/>
          <w:b/>
          <w:sz w:val="28"/>
          <w:szCs w:val="28"/>
          <w:lang w:eastAsia="ru-RU"/>
        </w:rPr>
        <w:t xml:space="preserve">   </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15. Публичные слушания, общественные обсуждения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4. Порядок организации и проведения публичных слушаний, общественных обсуждений определяется нормативным правовым актом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16. Собрание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250A1D">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250A1D">
        <w:rPr>
          <w:rFonts w:ascii="Times New Roman" w:eastAsia="Times New Roman" w:hAnsi="Times New Roman" w:cs="Times New Roman"/>
          <w:b/>
          <w:bCs/>
          <w:sz w:val="28"/>
          <w:szCs w:val="28"/>
          <w:lang w:eastAsia="ru-RU"/>
        </w:rPr>
        <w:t xml:space="preserve"> </w:t>
      </w:r>
      <w:r w:rsidRPr="00250A1D">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17. Конференция граждан (собрание делегатов)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18. Опрос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Результаты опроса носят рекомендательный характер.</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Опрос граждан проводится по инициативе: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250A1D">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250A1D">
        <w:rPr>
          <w:rFonts w:ascii="Times New Roman" w:eastAsia="Times New Roman" w:hAnsi="Times New Roman" w:cs="Times New Roman"/>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ГЛАВА 3. ОРГАНЫ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4"/>
        <w:rPr>
          <w:rFonts w:ascii="Times New Roman" w:eastAsia="Times New Roman" w:hAnsi="Times New Roman" w:cs="Times New Roman"/>
          <w:b/>
          <w:bCs/>
          <w:kern w:val="2"/>
          <w:sz w:val="28"/>
          <w:szCs w:val="28"/>
          <w:lang w:eastAsia="ru-RU"/>
        </w:rPr>
      </w:pPr>
      <w:r w:rsidRPr="00250A1D">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Совет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Глава сельсовета;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Администрация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21. Правовой статус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Совет депутатов состоит из </w:t>
      </w:r>
      <w:r w:rsidRPr="00250A1D">
        <w:rPr>
          <w:rFonts w:ascii="Times New Roman" w:eastAsia="Times New Roman" w:hAnsi="Times New Roman" w:cs="Times New Roman"/>
          <w:color w:val="000000"/>
          <w:sz w:val="28"/>
          <w:szCs w:val="28"/>
          <w:lang w:eastAsia="ru-RU"/>
        </w:rPr>
        <w:t>10 депутатов,</w:t>
      </w:r>
      <w:r w:rsidRPr="00250A1D">
        <w:rPr>
          <w:rFonts w:ascii="Times New Roman" w:eastAsia="Times New Roman" w:hAnsi="Times New Roman" w:cs="Times New Roman"/>
          <w:sz w:val="28"/>
          <w:szCs w:val="28"/>
          <w:lang w:eastAsia="ru-RU"/>
        </w:rPr>
        <w:t xml:space="preserve"> избираемых на муниципальных выборах.</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w:t>
      </w:r>
      <w:r w:rsidRPr="00250A1D">
        <w:rPr>
          <w:rFonts w:ascii="Times New Roman" w:eastAsia="Times New Roman" w:hAnsi="Times New Roman" w:cs="Times New Roman"/>
          <w:sz w:val="28"/>
          <w:szCs w:val="28"/>
          <w:lang w:eastAsia="ru-RU"/>
        </w:rPr>
        <w:lastRenderedPageBreak/>
        <w:t>Срок полномочий Совета депутатов исчисляется со дня первого правомочного заседания.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7. Совет депутатов подотчетен населению.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«Заводской сельский Совет депутатов Троицкого района Алтайского края» помещается на бланках и штампах Совета депутатов, а также на соответствующих печатях.</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Местонахождение Совета депутатов: 659831, село Заводское  Троицкого района Алтайского края, ул. Сибирская,1в</w:t>
      </w:r>
      <w:r w:rsidRPr="00250A1D">
        <w:rPr>
          <w:rFonts w:ascii="Times New Roman" w:eastAsia="Times New Roman" w:hAnsi="Times New Roman" w:cs="Arial"/>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принятия Советом депутатов решения о самороспуске;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250A1D">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23. Сессия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24. Исключительные полномочия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В исключительной компетенции Совета депутатов находятся: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принятие Устава и внесение в него изменений и дополнений;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утверждение </w:t>
      </w:r>
      <w:r w:rsidRPr="00250A1D">
        <w:rPr>
          <w:rFonts w:ascii="Times New Roman" w:eastAsia="Times New Roman" w:hAnsi="Times New Roman" w:cs="Times New Roman"/>
          <w:snapToGrid w:val="0"/>
          <w:sz w:val="28"/>
          <w:szCs w:val="28"/>
          <w:lang w:eastAsia="ru-RU"/>
        </w:rPr>
        <w:t>бюджета</w:t>
      </w:r>
      <w:r w:rsidRPr="00250A1D">
        <w:rPr>
          <w:rFonts w:ascii="Times New Roman" w:eastAsia="Times New Roman" w:hAnsi="Times New Roman" w:cs="Times New Roman"/>
          <w:sz w:val="28"/>
          <w:szCs w:val="28"/>
          <w:lang w:eastAsia="ru-RU"/>
        </w:rPr>
        <w:t xml:space="preserve"> поселения и отчета о его исполнении;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250A1D" w:rsidRPr="00250A1D" w:rsidRDefault="00250A1D" w:rsidP="00250A1D">
      <w:pPr>
        <w:spacing w:after="0" w:line="240" w:lineRule="auto"/>
        <w:ind w:right="-1" w:firstLine="567"/>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25. Иные полномочия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К иным полномочиям Совета депутатов относится:</w:t>
      </w:r>
    </w:p>
    <w:p w:rsidR="00250A1D" w:rsidRPr="00250A1D" w:rsidRDefault="00250A1D" w:rsidP="00250A1D">
      <w:pPr>
        <w:tabs>
          <w:tab w:val="left" w:pos="0"/>
        </w:tabs>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sz w:val="28"/>
          <w:szCs w:val="28"/>
          <w:lang w:eastAsia="ru-RU"/>
        </w:rPr>
        <w:t xml:space="preserve">1) избрание главы сельсовета, </w:t>
      </w:r>
      <w:r w:rsidRPr="00250A1D">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обращение в суд с заявлениями </w:t>
      </w:r>
      <w:r w:rsidRPr="00250A1D">
        <w:rPr>
          <w:rFonts w:ascii="Times New Roman" w:eastAsia="Times New Roman" w:hAnsi="Times New Roman" w:cs="Times New Roman"/>
          <w:snapToGrid w:val="0"/>
          <w:sz w:val="28"/>
          <w:szCs w:val="28"/>
          <w:lang w:eastAsia="ru-RU"/>
        </w:rPr>
        <w:t>в защиту публичных интересов</w:t>
      </w:r>
      <w:r w:rsidRPr="00250A1D">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250A1D" w:rsidRPr="00250A1D" w:rsidRDefault="00250A1D" w:rsidP="00250A1D">
      <w:pPr>
        <w:spacing w:after="0" w:line="240" w:lineRule="auto"/>
        <w:ind w:firstLine="540"/>
        <w:jc w:val="both"/>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sz w:val="28"/>
          <w:szCs w:val="28"/>
          <w:lang w:eastAsia="ru-RU"/>
        </w:rPr>
        <w:t xml:space="preserve">4) </w:t>
      </w:r>
      <w:r w:rsidRPr="00250A1D">
        <w:rPr>
          <w:rFonts w:ascii="Times New Roman" w:eastAsia="Times New Roman" w:hAnsi="Times New Roman" w:cs="Times New Roman"/>
          <w:bCs/>
          <w:sz w:val="28"/>
          <w:szCs w:val="28"/>
          <w:lang w:eastAsia="ru-RU"/>
        </w:rPr>
        <w:t xml:space="preserve">установление порядка рассмотрения проекта бюджета </w:t>
      </w:r>
      <w:r w:rsidRPr="00250A1D">
        <w:rPr>
          <w:rFonts w:ascii="Times New Roman" w:eastAsia="Times New Roman" w:hAnsi="Times New Roman" w:cs="Times New Roman"/>
          <w:sz w:val="28"/>
          <w:szCs w:val="28"/>
          <w:lang w:eastAsia="ru-RU"/>
        </w:rPr>
        <w:t>поселения</w:t>
      </w:r>
      <w:r w:rsidRPr="00250A1D">
        <w:rPr>
          <w:rFonts w:ascii="Times New Roman" w:eastAsia="Times New Roman" w:hAnsi="Times New Roman" w:cs="Times New Roman"/>
          <w:bCs/>
          <w:sz w:val="28"/>
          <w:szCs w:val="28"/>
          <w:lang w:eastAsia="ru-RU"/>
        </w:rPr>
        <w:t xml:space="preserve">, утверждения и исполнения бюджета </w:t>
      </w:r>
      <w:r w:rsidRPr="00250A1D">
        <w:rPr>
          <w:rFonts w:ascii="Times New Roman" w:eastAsia="Times New Roman" w:hAnsi="Times New Roman" w:cs="Times New Roman"/>
          <w:sz w:val="28"/>
          <w:szCs w:val="28"/>
          <w:lang w:eastAsia="ru-RU"/>
        </w:rPr>
        <w:t>поселения</w:t>
      </w:r>
      <w:r w:rsidRPr="00250A1D">
        <w:rPr>
          <w:rFonts w:ascii="Times New Roman" w:eastAsia="Times New Roman" w:hAnsi="Times New Roman" w:cs="Times New Roman"/>
          <w:bCs/>
          <w:sz w:val="28"/>
          <w:szCs w:val="28"/>
          <w:lang w:eastAsia="ru-RU"/>
        </w:rPr>
        <w:t xml:space="preserve">, осуществления контроля за его исполнением и утверждения отчета об исполнении бюджета </w:t>
      </w:r>
      <w:r w:rsidRPr="00250A1D">
        <w:rPr>
          <w:rFonts w:ascii="Times New Roman" w:eastAsia="Times New Roman" w:hAnsi="Times New Roman" w:cs="Times New Roman"/>
          <w:sz w:val="28"/>
          <w:szCs w:val="28"/>
          <w:lang w:eastAsia="ru-RU"/>
        </w:rPr>
        <w:t>поселения</w:t>
      </w:r>
      <w:r w:rsidRPr="00250A1D">
        <w:rPr>
          <w:rFonts w:ascii="Times New Roman" w:eastAsia="Times New Roman" w:hAnsi="Times New Roman" w:cs="Times New Roman"/>
          <w:bCs/>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6)</w:t>
      </w:r>
      <w:r w:rsidRPr="00250A1D">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sz w:val="28"/>
          <w:szCs w:val="28"/>
          <w:lang w:eastAsia="ru-RU"/>
        </w:rPr>
        <w:t>7)</w:t>
      </w:r>
      <w:r w:rsidRPr="00250A1D">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sz w:val="28"/>
          <w:szCs w:val="28"/>
          <w:lang w:eastAsia="ru-RU"/>
        </w:rPr>
        <w:t>8)</w:t>
      </w:r>
      <w:r w:rsidRPr="00250A1D">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9)</w:t>
      </w:r>
      <w:r w:rsidRPr="00250A1D">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10)</w:t>
      </w:r>
      <w:r w:rsidRPr="00250A1D">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11)</w:t>
      </w:r>
      <w:r w:rsidRPr="00250A1D">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12)</w:t>
      </w:r>
      <w:r w:rsidRPr="00250A1D">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lastRenderedPageBreak/>
        <w:t>13)</w:t>
      </w:r>
      <w:r w:rsidRPr="00250A1D">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14)</w:t>
      </w:r>
      <w:r w:rsidRPr="00250A1D">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15)</w:t>
      </w:r>
      <w:r w:rsidRPr="00250A1D">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16) осуществление иных полномочий в соответствии с федеральными законами, законами Алтайского края, настоящим Уставом. </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26. Структура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4"/>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27. Правовой статус депутата </w:t>
      </w:r>
    </w:p>
    <w:p w:rsidR="00250A1D" w:rsidRPr="00250A1D" w:rsidRDefault="00250A1D" w:rsidP="00250A1D">
      <w:pPr>
        <w:keepNext/>
        <w:spacing w:after="0" w:line="240" w:lineRule="auto"/>
        <w:ind w:firstLine="540"/>
        <w:jc w:val="both"/>
        <w:outlineLvl w:val="4"/>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bCs/>
          <w:sz w:val="28"/>
          <w:szCs w:val="28"/>
          <w:lang w:eastAsia="ru-RU"/>
        </w:rPr>
        <w:t xml:space="preserve">1.  Депутат является полномочным представителем избирателей, проживающих на территории соответствующего избирательного округа, </w:t>
      </w:r>
      <w:r w:rsidRPr="00250A1D">
        <w:rPr>
          <w:rFonts w:ascii="Times New Roman" w:eastAsia="Times New Roman" w:hAnsi="Times New Roman" w:cs="Times New Roman"/>
          <w:bCs/>
          <w:sz w:val="28"/>
          <w:szCs w:val="28"/>
          <w:lang w:eastAsia="ru-RU"/>
        </w:rPr>
        <w:lastRenderedPageBreak/>
        <w:t>отчитывается перед ними о своей деятельности не реже одного раза в год и может быть ими отозван.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Органы</w:t>
      </w:r>
      <w:r w:rsidRPr="00250A1D">
        <w:rPr>
          <w:rFonts w:ascii="Times New Roman" w:eastAsia="Times New Roman" w:hAnsi="Times New Roman" w:cs="Times New Roman"/>
          <w:bCs/>
          <w:sz w:val="28"/>
          <w:szCs w:val="28"/>
          <w:lang w:eastAsia="ru-RU"/>
        </w:rPr>
        <w:t xml:space="preserve"> </w:t>
      </w:r>
      <w:r w:rsidRPr="00250A1D">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250A1D" w:rsidRPr="00250A1D" w:rsidRDefault="00250A1D" w:rsidP="00250A1D">
      <w:pPr>
        <w:spacing w:after="0" w:line="240" w:lineRule="auto"/>
        <w:ind w:right="-1" w:firstLine="540"/>
        <w:jc w:val="both"/>
        <w:rPr>
          <w:rFonts w:ascii="Times New Roman" w:eastAsia="Times New Roman" w:hAnsi="Times New Roman" w:cs="Times New Roman"/>
          <w:b/>
          <w:color w:val="00B050"/>
          <w:sz w:val="28"/>
          <w:szCs w:val="28"/>
          <w:u w:val="single"/>
          <w:lang w:eastAsia="ru-RU"/>
        </w:rPr>
      </w:pPr>
      <w:r w:rsidRPr="00250A1D">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50A1D">
        <w:rPr>
          <w:rFonts w:ascii="Times New Roman" w:eastAsia="Calibri" w:hAnsi="Times New Roman" w:cs="Times New Roman"/>
          <w:sz w:val="28"/>
          <w:szCs w:val="28"/>
          <w:lang w:eastAsia="ru-RU"/>
        </w:rPr>
        <w:t>гарантируется сохранение места работы (должности) на период, который составляет</w:t>
      </w:r>
      <w:r w:rsidRPr="00250A1D">
        <w:rPr>
          <w:rFonts w:ascii="Times New Roman" w:eastAsia="Calibri" w:hAnsi="Times New Roman" w:cs="Times New Roman"/>
          <w:color w:val="FF0000"/>
          <w:sz w:val="28"/>
          <w:szCs w:val="28"/>
          <w:lang w:eastAsia="ru-RU"/>
        </w:rPr>
        <w:t xml:space="preserve"> </w:t>
      </w:r>
      <w:r w:rsidRPr="00250A1D">
        <w:rPr>
          <w:rFonts w:ascii="Times New Roman" w:eastAsia="Calibri" w:hAnsi="Times New Roman" w:cs="Times New Roman"/>
          <w:sz w:val="28"/>
          <w:szCs w:val="28"/>
          <w:lang w:eastAsia="ru-RU"/>
        </w:rPr>
        <w:t>в совокупности четыре  рабочих дня в месяц</w:t>
      </w:r>
      <w:r w:rsidRPr="00250A1D">
        <w:rPr>
          <w:rFonts w:ascii="Times New Roman" w:eastAsia="Calibri" w:hAnsi="Times New Roman" w:cs="Times New Roman"/>
          <w:b/>
          <w:color w:val="00B050"/>
          <w:sz w:val="28"/>
          <w:szCs w:val="28"/>
          <w:u w:val="single"/>
          <w:lang w:eastAsia="ru-RU"/>
        </w:rPr>
        <w:t xml:space="preserve">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4. Депутат обязан: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Осуществляя свои полномочия, депутат имеет право:</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Полномочия депутата прекращаются досрочно в случае: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смерти;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отставки по собственному желанию;</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50A1D">
        <w:rPr>
          <w:rFonts w:ascii="Times New Roman" w:eastAsia="Times New Roman" w:hAnsi="Times New Roman" w:cs="Times New Roman"/>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отзыва избирателями;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досрочного прекращения полномочий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 xml:space="preserve">Статья  28. Полномочия депутата на сессии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Принимая участие в работе сессии, депутат имеет право:</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29. Депутатский запрос</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250A1D">
          <w:rPr>
            <w:rFonts w:ascii="Times New Roman" w:eastAsia="Times New Roman" w:hAnsi="Times New Roman" w:cs="Times New Roman"/>
            <w:sz w:val="28"/>
            <w:szCs w:val="28"/>
            <w:lang w:eastAsia="ru-RU"/>
          </w:rPr>
          <w:t>Конституции Российской Федерации</w:t>
        </w:r>
      </w:hyperlink>
      <w:r w:rsidRPr="00250A1D">
        <w:rPr>
          <w:rFonts w:ascii="Times New Roman" w:eastAsia="Times New Roman" w:hAnsi="Times New Roman" w:cs="Times New Roman"/>
          <w:sz w:val="28"/>
          <w:szCs w:val="28"/>
          <w:lang w:eastAsia="ru-RU"/>
        </w:rPr>
        <w:t xml:space="preserve">, федеральных законов, </w:t>
      </w:r>
      <w:hyperlink r:id="rId10" w:tgtFrame="Logical" w:history="1">
        <w:r w:rsidRPr="00250A1D">
          <w:rPr>
            <w:rFonts w:ascii="Times New Roman" w:eastAsia="Times New Roman" w:hAnsi="Times New Roman" w:cs="Times New Roman"/>
            <w:sz w:val="28"/>
            <w:szCs w:val="28"/>
            <w:lang w:eastAsia="ru-RU"/>
          </w:rPr>
          <w:t>Устава (Основного Закона) Алтайского края</w:t>
        </w:r>
      </w:hyperlink>
      <w:r w:rsidRPr="00250A1D">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w:t>
      </w:r>
      <w:r w:rsidRPr="00250A1D">
        <w:rPr>
          <w:rFonts w:ascii="Times New Roman" w:eastAsia="Times New Roman" w:hAnsi="Times New Roman" w:cs="Times New Roman"/>
          <w:sz w:val="28"/>
          <w:szCs w:val="28"/>
          <w:lang w:eastAsia="ru-RU"/>
        </w:rPr>
        <w:lastRenderedPageBreak/>
        <w:t>муниципальных правовых актов, а также другие основания, признаваемые Советом депутатов достаточными для направления депутатского запроса.</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250A1D" w:rsidRPr="00250A1D" w:rsidRDefault="00250A1D" w:rsidP="00250A1D">
      <w:pPr>
        <w:spacing w:after="0" w:line="240" w:lineRule="auto"/>
        <w:ind w:firstLine="540"/>
        <w:jc w:val="both"/>
        <w:rPr>
          <w:rFonts w:ascii="Times New Roman" w:eastAsia="Times New Roman" w:hAnsi="Times New Roman" w:cs="Times New Roman"/>
          <w:b/>
          <w:strike/>
          <w:sz w:val="28"/>
          <w:szCs w:val="28"/>
          <w:lang w:eastAsia="ru-RU"/>
        </w:rPr>
      </w:pPr>
    </w:p>
    <w:p w:rsidR="00250A1D" w:rsidRPr="00250A1D" w:rsidRDefault="00250A1D" w:rsidP="00250A1D">
      <w:pPr>
        <w:autoSpaceDE w:val="0"/>
        <w:autoSpaceDN w:val="0"/>
        <w:adjustRightInd w:val="0"/>
        <w:spacing w:after="0" w:line="240" w:lineRule="auto"/>
        <w:ind w:left="540"/>
        <w:jc w:val="both"/>
        <w:outlineLvl w:val="1"/>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Статья 30. Депутатское расследование</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250A1D">
          <w:rPr>
            <w:rFonts w:ascii="Times New Roman" w:eastAsia="Times New Roman" w:hAnsi="Times New Roman" w:cs="Times New Roman"/>
            <w:sz w:val="28"/>
            <w:szCs w:val="28"/>
            <w:lang w:eastAsia="ru-RU"/>
          </w:rPr>
          <w:t>Конституции Российской Федерации</w:t>
        </w:r>
      </w:hyperlink>
      <w:r w:rsidRPr="00250A1D">
        <w:rPr>
          <w:rFonts w:ascii="Times New Roman" w:eastAsia="Times New Roman" w:hAnsi="Times New Roman" w:cs="Times New Roman"/>
          <w:sz w:val="28"/>
          <w:szCs w:val="28"/>
          <w:lang w:eastAsia="ru-RU"/>
        </w:rPr>
        <w:t xml:space="preserve">, федеральных законов, </w:t>
      </w:r>
      <w:hyperlink r:id="rId12" w:tgtFrame="Logical" w:history="1">
        <w:r w:rsidRPr="00250A1D">
          <w:rPr>
            <w:rFonts w:ascii="Times New Roman" w:eastAsia="Times New Roman" w:hAnsi="Times New Roman" w:cs="Times New Roman"/>
            <w:sz w:val="28"/>
            <w:szCs w:val="28"/>
            <w:lang w:eastAsia="ru-RU"/>
          </w:rPr>
          <w:t>Устава (Основного Закона) Алтайского края</w:t>
        </w:r>
      </w:hyperlink>
      <w:r w:rsidRPr="00250A1D">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p>
    <w:p w:rsidR="00250A1D" w:rsidRPr="00250A1D" w:rsidRDefault="00250A1D" w:rsidP="00250A1D">
      <w:pPr>
        <w:spacing w:after="0" w:line="240" w:lineRule="auto"/>
        <w:ind w:firstLine="567"/>
        <w:jc w:val="both"/>
        <w:rPr>
          <w:rFonts w:ascii="Times New Roman" w:eastAsia="Times New Roman" w:hAnsi="Times New Roman" w:cs="Times New Roman"/>
          <w:b/>
          <w:sz w:val="28"/>
          <w:szCs w:val="28"/>
          <w:lang w:val="x-none" w:eastAsia="x-none"/>
        </w:rPr>
      </w:pPr>
      <w:r w:rsidRPr="00250A1D">
        <w:rPr>
          <w:rFonts w:ascii="Times New Roman" w:eastAsia="Times New Roman" w:hAnsi="Times New Roman" w:cs="Times New Roman"/>
          <w:b/>
          <w:sz w:val="28"/>
          <w:szCs w:val="28"/>
          <w:lang w:val="x-none" w:eastAsia="x-none"/>
        </w:rPr>
        <w:t xml:space="preserve">Статья </w:t>
      </w:r>
      <w:r w:rsidRPr="00250A1D">
        <w:rPr>
          <w:rFonts w:ascii="Times New Roman" w:eastAsia="Times New Roman" w:hAnsi="Times New Roman" w:cs="Times New Roman"/>
          <w:b/>
          <w:sz w:val="28"/>
          <w:szCs w:val="28"/>
          <w:lang w:eastAsia="x-none"/>
        </w:rPr>
        <w:t>31</w:t>
      </w:r>
      <w:r w:rsidRPr="00250A1D">
        <w:rPr>
          <w:rFonts w:ascii="Times New Roman" w:eastAsia="Times New Roman" w:hAnsi="Times New Roman" w:cs="Times New Roman"/>
          <w:b/>
          <w:sz w:val="28"/>
          <w:szCs w:val="28"/>
          <w:lang w:val="x-none" w:eastAsia="x-none"/>
        </w:rPr>
        <w:t>. Полномочия председателя Совета депутатов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К полномочиям председателя Совета депутатов относится:</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организация деятельности Совета депутатов;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созыв сессий, доведение до сведения депутатов и населения времени и места их проведения, а также проекта повестки дня; </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4) руководство подготовкой сессий;</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ведение сессий, обеспечение при этом соблюдения Регламента, повестки дня и порядка проведения сессий;</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подписание и обнародование решений, принятых Совета депутатов, подписание протоколов сессий и других документов;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оказание содействия депутатам в осуществлении ими своих полномочий;</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дача поручений постоянным комиссиям во исполнение решений Совета депутатов;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организация приема граждан, рассмотрение их обращений;</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11) открытие и закрытие счетов Совета депутатов в банках, осуществление функций распорядителя по этим счетам;</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12) подписание от имени Совета депутатов исковых заявлений в суды;</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14) координация деятельности постоянных комиссий, депутатских объединений, оказание им помощи и контролирование их работы;</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16) совместно с Администрацией сельсовета участие в организации учебы кадров в поселении;</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17)  издание  постановлений и распоряжений по вопросам организации деятельности Совета депутатов;</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18) осуществление иных полномочий в соответствии с настоящим Уставом, Регламентом и решениями Совета депутатов.</w:t>
      </w:r>
    </w:p>
    <w:p w:rsidR="00250A1D" w:rsidRPr="00250A1D" w:rsidRDefault="00250A1D" w:rsidP="00250A1D">
      <w:pPr>
        <w:spacing w:after="0" w:line="240" w:lineRule="auto"/>
        <w:ind w:right="-1"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Полномочия председателя Совета депутатов прекращаются досрочно в порядке, установленном Регламентом.</w:t>
      </w: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32. Полномочия заместителя председателя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исполнение полномочий председателя Совета депутатов в случае его временного отсутствия или досрочного прекращения его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3) осуществление иных полномочий в соответствии с решениями Совета депутатов и поручениями председателя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left="567"/>
        <w:jc w:val="both"/>
        <w:rPr>
          <w:rFonts w:ascii="Times New Roman" w:eastAsia="Times New Roman" w:hAnsi="Times New Roman" w:cs="Times New Roman"/>
          <w:b/>
          <w:bCs/>
          <w:sz w:val="28"/>
          <w:szCs w:val="28"/>
          <w:lang w:val="x-none" w:eastAsia="x-none"/>
        </w:rPr>
      </w:pPr>
      <w:r w:rsidRPr="00250A1D">
        <w:rPr>
          <w:rFonts w:ascii="Times New Roman" w:eastAsia="Times New Roman" w:hAnsi="Times New Roman" w:cs="Times New Roman"/>
          <w:b/>
          <w:bCs/>
          <w:sz w:val="28"/>
          <w:szCs w:val="28"/>
          <w:lang w:val="x-none" w:eastAsia="x-none"/>
        </w:rPr>
        <w:t>Статья  3</w:t>
      </w:r>
      <w:r w:rsidRPr="00250A1D">
        <w:rPr>
          <w:rFonts w:ascii="Times New Roman" w:eastAsia="Times New Roman" w:hAnsi="Times New Roman" w:cs="Times New Roman"/>
          <w:b/>
          <w:bCs/>
          <w:sz w:val="28"/>
          <w:szCs w:val="28"/>
          <w:lang w:eastAsia="x-none"/>
        </w:rPr>
        <w:t>3</w:t>
      </w:r>
      <w:r w:rsidRPr="00250A1D">
        <w:rPr>
          <w:rFonts w:ascii="Times New Roman" w:eastAsia="Times New Roman" w:hAnsi="Times New Roman" w:cs="Times New Roman"/>
          <w:b/>
          <w:bCs/>
          <w:sz w:val="28"/>
          <w:szCs w:val="28"/>
          <w:lang w:val="x-none" w:eastAsia="x-none"/>
        </w:rPr>
        <w:t>. Правовой статус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Глава сельсовета является высшим должностным лицом поселения. </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Глава сельсовета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Срок полномочий главы сельсовета составляет пять лет.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Заводского сельсовета Троицкого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Заводского сельсовета Троицкого района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250A1D" w:rsidRPr="00250A1D" w:rsidRDefault="00250A1D" w:rsidP="00250A1D">
      <w:pPr>
        <w:tabs>
          <w:tab w:val="left" w:pos="0"/>
        </w:tabs>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6. Общее число членов конкурсной комиссии устанавливается Советом депутатов. </w:t>
      </w:r>
    </w:p>
    <w:p w:rsidR="00250A1D" w:rsidRPr="00250A1D" w:rsidRDefault="00250A1D" w:rsidP="00250A1D">
      <w:pPr>
        <w:autoSpaceDE w:val="0"/>
        <w:autoSpaceDN w:val="0"/>
        <w:adjustRightInd w:val="0"/>
        <w:spacing w:after="0" w:line="240" w:lineRule="auto"/>
        <w:ind w:right="282"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Половина членов конкурсной комиссии назначается Советом депутатов, а другая половина - главой Троицкого района Алтайского края.</w:t>
      </w:r>
    </w:p>
    <w:p w:rsidR="00250A1D" w:rsidRPr="00250A1D" w:rsidRDefault="00250A1D" w:rsidP="00250A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w:t>
      </w:r>
      <w:r w:rsidRPr="00250A1D">
        <w:rPr>
          <w:rFonts w:ascii="Times New Roman" w:eastAsia="Times New Roman" w:hAnsi="Times New Roman" w:cs="Times New Roman"/>
          <w:b/>
          <w:sz w:val="28"/>
          <w:szCs w:val="28"/>
          <w:lang w:eastAsia="ru-RU"/>
        </w:rPr>
        <w:t xml:space="preserve"> </w:t>
      </w:r>
      <w:r w:rsidRPr="00250A1D">
        <w:rPr>
          <w:rFonts w:ascii="Times New Roman" w:eastAsia="Times New Roman" w:hAnsi="Times New Roman" w:cs="Times New Roman"/>
          <w:sz w:val="28"/>
          <w:szCs w:val="28"/>
          <w:lang w:eastAsia="ru-RU"/>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50A1D" w:rsidRPr="00250A1D" w:rsidRDefault="00250A1D" w:rsidP="00250A1D">
      <w:pPr>
        <w:spacing w:after="0" w:line="240" w:lineRule="auto"/>
        <w:ind w:firstLine="567"/>
        <w:jc w:val="both"/>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sz w:val="28"/>
          <w:szCs w:val="28"/>
          <w:lang w:eastAsia="ru-RU"/>
        </w:rPr>
        <w:t xml:space="preserve">9. </w:t>
      </w:r>
      <w:r w:rsidRPr="00250A1D">
        <w:rPr>
          <w:rFonts w:ascii="Times New Roman" w:eastAsia="Times New Roman" w:hAnsi="Times New Roman" w:cs="Times New Roman"/>
          <w:bCs/>
          <w:sz w:val="28"/>
          <w:szCs w:val="28"/>
          <w:lang w:eastAsia="ru-RU"/>
        </w:rPr>
        <w:t xml:space="preserve">На главу </w:t>
      </w:r>
      <w:r w:rsidRPr="00250A1D">
        <w:rPr>
          <w:rFonts w:ascii="Times New Roman" w:eastAsia="Times New Roman" w:hAnsi="Times New Roman" w:cs="Times New Roman"/>
          <w:sz w:val="28"/>
          <w:szCs w:val="28"/>
          <w:lang w:eastAsia="ru-RU"/>
        </w:rPr>
        <w:t>сельсовета</w:t>
      </w:r>
      <w:r w:rsidRPr="00250A1D">
        <w:rPr>
          <w:rFonts w:ascii="Times New Roman" w:eastAsia="Times New Roman" w:hAnsi="Times New Roman" w:cs="Times New Roman"/>
          <w:bCs/>
          <w:sz w:val="28"/>
          <w:szCs w:val="28"/>
          <w:lang w:eastAsia="ru-RU"/>
        </w:rPr>
        <w:t xml:space="preserve"> распространяются гарантии, предусмотренные статьей 40 Федерального закона от 6 октября 2003 года № 131-ФЗ.</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10. Глава сельсовета должен соблюдать ограничения и запреты и исполнять обязанности, которые установлены Федеральным </w:t>
      </w:r>
      <w:hyperlink r:id="rId13" w:history="1">
        <w:r w:rsidRPr="00250A1D">
          <w:rPr>
            <w:rFonts w:ascii="Times New Roman" w:eastAsia="Times New Roman" w:hAnsi="Times New Roman" w:cs="Times New Roman"/>
            <w:sz w:val="28"/>
            <w:szCs w:val="28"/>
            <w:lang w:eastAsia="ru-RU"/>
          </w:rPr>
          <w:t>законом</w:t>
        </w:r>
      </w:hyperlink>
      <w:r w:rsidRPr="00250A1D">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sidRPr="00250A1D">
        <w:rPr>
          <w:rFonts w:ascii="Times New Roman" w:eastAsia="Times New Roman" w:hAnsi="Times New Roman" w:cs="Times New Roman"/>
          <w:sz w:val="28"/>
          <w:szCs w:val="28"/>
          <w:lang w:eastAsia="ru-RU"/>
        </w:rPr>
        <w:lastRenderedPageBreak/>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0A1D" w:rsidRPr="00250A1D" w:rsidRDefault="00250A1D" w:rsidP="00250A1D">
      <w:pPr>
        <w:spacing w:after="0" w:line="240" w:lineRule="auto"/>
        <w:ind w:left="709"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left="567"/>
        <w:jc w:val="both"/>
        <w:rPr>
          <w:rFonts w:ascii="Times New Roman" w:eastAsia="Times New Roman" w:hAnsi="Times New Roman" w:cs="Times New Roman"/>
          <w:b/>
          <w:bCs/>
          <w:sz w:val="28"/>
          <w:szCs w:val="28"/>
          <w:lang w:val="x-none" w:eastAsia="x-none"/>
        </w:rPr>
      </w:pPr>
      <w:r w:rsidRPr="00250A1D">
        <w:rPr>
          <w:rFonts w:ascii="Times New Roman" w:eastAsia="Times New Roman" w:hAnsi="Times New Roman" w:cs="Times New Roman"/>
          <w:b/>
          <w:bCs/>
          <w:sz w:val="28"/>
          <w:szCs w:val="28"/>
          <w:lang w:val="x-none" w:eastAsia="x-none"/>
        </w:rPr>
        <w:t>Статья  3</w:t>
      </w:r>
      <w:r w:rsidRPr="00250A1D">
        <w:rPr>
          <w:rFonts w:ascii="Times New Roman" w:eastAsia="Times New Roman" w:hAnsi="Times New Roman" w:cs="Times New Roman"/>
          <w:b/>
          <w:bCs/>
          <w:sz w:val="28"/>
          <w:szCs w:val="28"/>
          <w:lang w:eastAsia="x-none"/>
        </w:rPr>
        <w:t>4</w:t>
      </w:r>
      <w:r w:rsidRPr="00250A1D">
        <w:rPr>
          <w:rFonts w:ascii="Times New Roman" w:eastAsia="Times New Roman" w:hAnsi="Times New Roman" w:cs="Times New Roman"/>
          <w:b/>
          <w:bCs/>
          <w:sz w:val="28"/>
          <w:szCs w:val="28"/>
          <w:lang w:val="x-none" w:eastAsia="x-none"/>
        </w:rPr>
        <w:t>. Досрочное прекращение полномочий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смерти;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отставки по собственному желанию;</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val="x-none" w:eastAsia="x-none"/>
        </w:rPr>
      </w:pPr>
      <w:r w:rsidRPr="00250A1D">
        <w:rPr>
          <w:rFonts w:ascii="Times New Roman" w:eastAsia="Times New Roman" w:hAnsi="Times New Roman" w:cs="Times New Roman"/>
          <w:bCs/>
          <w:iCs/>
          <w:sz w:val="28"/>
          <w:szCs w:val="28"/>
          <w:lang w:val="x-none" w:eastAsia="x-none"/>
        </w:rPr>
        <w:t>3)  удаления</w:t>
      </w:r>
      <w:r w:rsidRPr="00250A1D">
        <w:rPr>
          <w:rFonts w:ascii="Times New Roman" w:eastAsia="Times New Roman" w:hAnsi="Times New Roman" w:cs="Times New Roman"/>
          <w:b/>
          <w:bCs/>
          <w:iCs/>
          <w:sz w:val="28"/>
          <w:szCs w:val="28"/>
          <w:lang w:val="x-none" w:eastAsia="x-none"/>
        </w:rPr>
        <w:t xml:space="preserve"> </w:t>
      </w:r>
      <w:r w:rsidRPr="00250A1D">
        <w:rPr>
          <w:rFonts w:ascii="Times New Roman" w:eastAsia="Times New Roman" w:hAnsi="Times New Roman" w:cs="Times New Roman"/>
          <w:bCs/>
          <w:iCs/>
          <w:sz w:val="28"/>
          <w:szCs w:val="28"/>
          <w:lang w:val="x-none" w:eastAsia="x-none"/>
        </w:rPr>
        <w:t>в отставку в соответствии со статьей 74.1 Федерального закона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bCs/>
          <w:iCs/>
          <w:sz w:val="28"/>
          <w:szCs w:val="28"/>
          <w:lang w:val="x-none" w:eastAsia="x-none"/>
        </w:rPr>
        <w:t>4)</w:t>
      </w:r>
      <w:r w:rsidRPr="00250A1D">
        <w:rPr>
          <w:rFonts w:ascii="Times New Roman" w:eastAsia="Times New Roman" w:hAnsi="Times New Roman" w:cs="Times New Roman"/>
          <w:sz w:val="28"/>
          <w:szCs w:val="28"/>
          <w:lang w:val="x-none" w:eastAsia="x-none"/>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bCs/>
          <w:iCs/>
          <w:sz w:val="28"/>
          <w:szCs w:val="28"/>
          <w:lang w:val="x-none" w:eastAsia="x-none"/>
        </w:rPr>
        <w:t>5)</w:t>
      </w:r>
      <w:r w:rsidRPr="00250A1D">
        <w:rPr>
          <w:rFonts w:ascii="Times New Roman" w:eastAsia="Times New Roman" w:hAnsi="Times New Roman" w:cs="Times New Roman"/>
          <w:sz w:val="28"/>
          <w:szCs w:val="28"/>
          <w:lang w:val="x-none" w:eastAsia="x-none"/>
        </w:rPr>
        <w:t xml:space="preserve"> признания судом недееспособным или ограниченно дееспособным;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6)</w:t>
      </w:r>
      <w:r w:rsidRPr="00250A1D">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7)</w:t>
      </w:r>
      <w:r w:rsidRPr="00250A1D">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8)</w:t>
      </w:r>
      <w:r w:rsidRPr="00250A1D">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9)</w:t>
      </w:r>
      <w:r w:rsidRPr="00250A1D">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10)</w:t>
      </w:r>
      <w:r w:rsidRPr="00250A1D">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11)</w:t>
      </w:r>
      <w:r w:rsidRPr="00250A1D">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12)</w:t>
      </w:r>
      <w:r w:rsidRPr="00250A1D">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13)</w:t>
      </w:r>
      <w:r w:rsidRPr="00250A1D">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250A1D">
          <w:rPr>
            <w:rFonts w:ascii="Times New Roman" w:eastAsia="Times New Roman" w:hAnsi="Times New Roman" w:cs="Times New Roman"/>
            <w:sz w:val="28"/>
            <w:szCs w:val="28"/>
            <w:lang w:eastAsia="ru-RU"/>
          </w:rPr>
          <w:t>Федеральным законом</w:t>
        </w:r>
      </w:hyperlink>
      <w:r w:rsidRPr="00250A1D">
        <w:rPr>
          <w:rFonts w:ascii="Times New Roman" w:eastAsia="Times New Roman" w:hAnsi="Times New Roman" w:cs="Times New Roman"/>
          <w:sz w:val="28"/>
          <w:szCs w:val="28"/>
          <w:lang w:eastAsia="ru-RU"/>
        </w:rPr>
        <w:t xml:space="preserve"> от 3 декабря 2012 года </w:t>
      </w:r>
      <w:r w:rsidRPr="00250A1D">
        <w:rPr>
          <w:rFonts w:ascii="Times New Roman" w:eastAsia="Times New Roman" w:hAnsi="Times New Roman" w:cs="Times New Roman"/>
          <w:sz w:val="28"/>
          <w:szCs w:val="28"/>
          <w:lang w:eastAsia="ru-RU"/>
        </w:rPr>
        <w:lastRenderedPageBreak/>
        <w:t xml:space="preserve">№ 230-ФЗ «О контроле за соответствием расходов лиц, замещающих государственные должности, и иных лиц их доходам», </w:t>
      </w:r>
      <w:hyperlink r:id="rId15" w:history="1">
        <w:r w:rsidRPr="00250A1D">
          <w:rPr>
            <w:rFonts w:ascii="Times New Roman" w:eastAsia="Times New Roman" w:hAnsi="Times New Roman" w:cs="Times New Roman"/>
            <w:sz w:val="28"/>
            <w:szCs w:val="28"/>
            <w:lang w:eastAsia="ru-RU"/>
          </w:rPr>
          <w:t>Федеральным законом</w:t>
        </w:r>
      </w:hyperlink>
      <w:r w:rsidRPr="00250A1D">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250A1D">
        <w:rPr>
          <w:rFonts w:ascii="Times New Roman" w:eastAsia="Times New Roman" w:hAnsi="Times New Roman" w:cs="Times New Roman"/>
          <w:bCs/>
          <w:iCs/>
          <w:sz w:val="28"/>
          <w:szCs w:val="28"/>
          <w:lang w:eastAsia="ru-RU"/>
        </w:rPr>
        <w:t xml:space="preserve">5-10 </w:t>
      </w:r>
      <w:r w:rsidRPr="00250A1D">
        <w:rPr>
          <w:rFonts w:ascii="Times New Roman" w:eastAsia="Times New Roman" w:hAnsi="Times New Roman" w:cs="Times New Roman"/>
          <w:sz w:val="28"/>
          <w:szCs w:val="28"/>
          <w:lang w:eastAsia="ru-RU"/>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250A1D" w:rsidRPr="00250A1D" w:rsidRDefault="00250A1D" w:rsidP="00250A1D">
      <w:pPr>
        <w:widowControl w:val="0"/>
        <w:snapToGri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Полномочия главы сельсовета в случа</w:t>
      </w:r>
      <w:r w:rsidRPr="00250A1D">
        <w:rPr>
          <w:rFonts w:ascii="Times New Roman" w:eastAsia="Times New Roman" w:hAnsi="Times New Roman" w:cs="Times New Roman"/>
          <w:bCs/>
          <w:iCs/>
          <w:sz w:val="28"/>
          <w:szCs w:val="28"/>
          <w:lang w:eastAsia="ru-RU"/>
        </w:rPr>
        <w:t>ях</w:t>
      </w:r>
      <w:r w:rsidRPr="00250A1D">
        <w:rPr>
          <w:rFonts w:ascii="Times New Roman" w:eastAsia="Times New Roman" w:hAnsi="Times New Roman" w:cs="Times New Roman"/>
          <w:sz w:val="28"/>
          <w:szCs w:val="28"/>
          <w:lang w:eastAsia="ru-RU"/>
        </w:rPr>
        <w:t>, предусмотренн</w:t>
      </w:r>
      <w:r w:rsidRPr="00250A1D">
        <w:rPr>
          <w:rFonts w:ascii="Times New Roman" w:eastAsia="Times New Roman" w:hAnsi="Times New Roman" w:cs="Times New Roman"/>
          <w:bCs/>
          <w:iCs/>
          <w:sz w:val="28"/>
          <w:szCs w:val="28"/>
          <w:lang w:eastAsia="ru-RU"/>
        </w:rPr>
        <w:t>ых</w:t>
      </w:r>
      <w:r w:rsidRPr="00250A1D">
        <w:rPr>
          <w:rFonts w:ascii="Times New Roman" w:eastAsia="Times New Roman" w:hAnsi="Times New Roman" w:cs="Times New Roman"/>
          <w:sz w:val="28"/>
          <w:szCs w:val="28"/>
          <w:lang w:eastAsia="ru-RU"/>
        </w:rPr>
        <w:t xml:space="preserve"> пунктами 2, </w:t>
      </w:r>
      <w:r w:rsidRPr="00250A1D">
        <w:rPr>
          <w:rFonts w:ascii="Times New Roman" w:eastAsia="Times New Roman" w:hAnsi="Times New Roman" w:cs="Times New Roman"/>
          <w:bCs/>
          <w:iCs/>
          <w:sz w:val="28"/>
          <w:szCs w:val="28"/>
          <w:lang w:eastAsia="ru-RU"/>
        </w:rPr>
        <w:t>3</w:t>
      </w:r>
      <w:r w:rsidRPr="00250A1D">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250A1D">
        <w:rPr>
          <w:rFonts w:ascii="Times New Roman" w:eastAsia="Times New Roman" w:hAnsi="Times New Roman" w:cs="Times New Roman"/>
          <w:bCs/>
          <w:iCs/>
          <w:sz w:val="28"/>
          <w:szCs w:val="28"/>
          <w:lang w:eastAsia="ru-RU"/>
        </w:rPr>
        <w:t>или удалении в отставку</w:t>
      </w:r>
      <w:r w:rsidRPr="00250A1D">
        <w:rPr>
          <w:rFonts w:ascii="Times New Roman" w:eastAsia="Times New Roman" w:hAnsi="Times New Roman" w:cs="Times New Roman"/>
          <w:sz w:val="28"/>
          <w:szCs w:val="28"/>
          <w:lang w:eastAsia="ru-RU"/>
        </w:rPr>
        <w:t xml:space="preserve"> главы сельсовета.</w:t>
      </w:r>
    </w:p>
    <w:p w:rsidR="00250A1D" w:rsidRPr="00250A1D" w:rsidRDefault="00250A1D" w:rsidP="00250A1D">
      <w:pPr>
        <w:widowControl w:val="0"/>
        <w:snapToGri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250A1D">
        <w:rPr>
          <w:rFonts w:ascii="Times New Roman" w:eastAsia="Times New Roman" w:hAnsi="Times New Roman" w:cs="Times New Roman"/>
          <w:bCs/>
          <w:iCs/>
          <w:sz w:val="28"/>
          <w:szCs w:val="28"/>
          <w:lang w:eastAsia="ru-RU"/>
        </w:rPr>
        <w:t xml:space="preserve">4 </w:t>
      </w:r>
      <w:r w:rsidRPr="00250A1D">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250A1D" w:rsidRPr="00250A1D" w:rsidRDefault="00250A1D" w:rsidP="00250A1D">
      <w:pPr>
        <w:widowControl w:val="0"/>
        <w:snapToGri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250A1D">
        <w:rPr>
          <w:rFonts w:ascii="Times New Roman" w:eastAsia="Times New Roman" w:hAnsi="Times New Roman" w:cs="Times New Roman"/>
          <w:bCs/>
          <w:iCs/>
          <w:sz w:val="28"/>
          <w:szCs w:val="28"/>
          <w:lang w:eastAsia="ru-RU"/>
        </w:rPr>
        <w:t>11-13</w:t>
      </w:r>
      <w:r w:rsidRPr="00250A1D">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250A1D" w:rsidRPr="00250A1D" w:rsidRDefault="00250A1D" w:rsidP="00250A1D">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250A1D">
        <w:rPr>
          <w:rFonts w:ascii="Times New Roman" w:eastAsia="Times New Roman" w:hAnsi="Times New Roman" w:cs="Times New Roman"/>
          <w:bCs/>
          <w:iCs/>
          <w:sz w:val="28"/>
          <w:szCs w:val="28"/>
          <w:lang w:eastAsia="ru-RU"/>
        </w:rPr>
        <w:t>14</w:t>
      </w:r>
      <w:r w:rsidRPr="00250A1D">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 xml:space="preserve">3. </w:t>
      </w:r>
      <w:r w:rsidRPr="00250A1D">
        <w:rPr>
          <w:rFonts w:ascii="Times New Roman" w:eastAsia="Times New Roman" w:hAnsi="Times New Roman"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250A1D">
        <w:rPr>
          <w:rFonts w:ascii="Times New Roman" w:eastAsia="Times New Roman" w:hAnsi="Times New Roman" w:cs="Times New Roman"/>
          <w:bCs/>
          <w:iCs/>
          <w:sz w:val="28"/>
          <w:szCs w:val="28"/>
          <w:lang w:eastAsia="ru-RU"/>
        </w:rPr>
        <w:t>.</w:t>
      </w:r>
    </w:p>
    <w:p w:rsidR="00250A1D" w:rsidRPr="00250A1D" w:rsidRDefault="00250A1D" w:rsidP="00250A1D">
      <w:pPr>
        <w:widowControl w:val="0"/>
        <w:snapToGrid w:val="0"/>
        <w:spacing w:after="0" w:line="240" w:lineRule="auto"/>
        <w:ind w:firstLine="540"/>
        <w:jc w:val="both"/>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35. Полномочия главы сельсовета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К полномочиям главы сельсовета относится:</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sz w:val="28"/>
          <w:szCs w:val="28"/>
          <w:lang w:val="x-none" w:eastAsia="x-none"/>
        </w:rPr>
        <w:t xml:space="preserve">1) представление без доверенности </w:t>
      </w:r>
      <w:r w:rsidRPr="00250A1D">
        <w:rPr>
          <w:rFonts w:ascii="Times New Roman" w:eastAsia="Times New Roman" w:hAnsi="Times New Roman" w:cs="Times New Roman"/>
          <w:sz w:val="28"/>
          <w:szCs w:val="28"/>
          <w:lang w:eastAsia="x-none"/>
        </w:rPr>
        <w:t>поселения</w:t>
      </w:r>
      <w:r w:rsidRPr="00250A1D">
        <w:rPr>
          <w:rFonts w:ascii="Times New Roman" w:eastAsia="Times New Roman" w:hAnsi="Times New Roman" w:cs="Times New Roman"/>
          <w:sz w:val="28"/>
          <w:szCs w:val="28"/>
          <w:lang w:val="x-none" w:eastAsia="x-none"/>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подписание и обнародование в установленном настоящим Уставом порядке решений, принятых Советом депутатов;</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право требовать созыва внеочередной сессии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обеспечение составления проекта бюджета поселения, обеспечение его исполнения;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sz w:val="28"/>
          <w:szCs w:val="28"/>
          <w:lang w:eastAsia="ru-RU"/>
        </w:rPr>
        <w:t>8) назначение на должность с заключением трудового договора и освобождение от нее руководителей муниципальных предприятий и учреждений;</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sz w:val="28"/>
          <w:szCs w:val="28"/>
          <w:lang w:eastAsia="ru-RU"/>
        </w:rPr>
        <w:t>9) руководство гражданской обороной на территории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организация приема граждан в Администрации сельсовета, рассмотрения их обращений, принятия по ним решений;</w:t>
      </w:r>
    </w:p>
    <w:p w:rsidR="00250A1D" w:rsidRPr="00250A1D" w:rsidRDefault="00250A1D" w:rsidP="00250A1D">
      <w:pPr>
        <w:spacing w:after="0" w:line="240" w:lineRule="auto"/>
        <w:ind w:firstLine="540"/>
        <w:jc w:val="both"/>
        <w:rPr>
          <w:rFonts w:ascii="Times New Roman" w:eastAsia="Times New Roman" w:hAnsi="Times New Roman" w:cs="Times New Roman"/>
          <w:snapToGrid w:val="0"/>
          <w:sz w:val="28"/>
          <w:szCs w:val="28"/>
          <w:lang w:eastAsia="ru-RU"/>
        </w:rPr>
      </w:pPr>
      <w:r w:rsidRPr="00250A1D">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250A1D">
        <w:rPr>
          <w:rFonts w:ascii="Times New Roman" w:eastAsia="Times New Roman" w:hAnsi="Times New Roman" w:cs="Times New Roman"/>
          <w:snapToGrid w:val="0"/>
          <w:sz w:val="28"/>
          <w:szCs w:val="28"/>
          <w:lang w:eastAsia="ru-RU"/>
        </w:rPr>
        <w:t>в защиту публичных интересов;</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bCs/>
          <w:iCs/>
          <w:snapToGrid w:val="0"/>
          <w:sz w:val="28"/>
          <w:szCs w:val="28"/>
          <w:lang w:eastAsia="ru-RU"/>
        </w:rPr>
        <w:t xml:space="preserve">12) </w:t>
      </w:r>
      <w:r w:rsidRPr="00250A1D">
        <w:rPr>
          <w:rFonts w:ascii="Times New Roman" w:eastAsia="Times New Roman" w:hAnsi="Times New Roman" w:cs="Times New Roman"/>
          <w:bCs/>
          <w:iCs/>
          <w:sz w:val="28"/>
          <w:szCs w:val="28"/>
          <w:lang w:eastAsia="ru-RU"/>
        </w:rPr>
        <w:t>обеспечение осуществления</w:t>
      </w:r>
      <w:r w:rsidRPr="00250A1D">
        <w:rPr>
          <w:rFonts w:ascii="Times New Roman" w:eastAsia="Times New Roman" w:hAnsi="Times New Roman" w:cs="Times New Roman"/>
          <w:b/>
          <w:bCs/>
          <w:iCs/>
          <w:sz w:val="28"/>
          <w:szCs w:val="28"/>
          <w:lang w:eastAsia="ru-RU"/>
        </w:rPr>
        <w:t xml:space="preserve"> </w:t>
      </w:r>
      <w:r w:rsidRPr="00250A1D">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В случае временного отсутствия  главы сельсовета его полномочия выполняет секретарь администрации сельсовета или иное должностное лицо по распоряжению главы сельсовета.</w:t>
      </w:r>
    </w:p>
    <w:p w:rsidR="00250A1D" w:rsidRPr="00250A1D" w:rsidRDefault="00250A1D" w:rsidP="00250A1D">
      <w:pPr>
        <w:keepNext/>
        <w:spacing w:after="0" w:line="240" w:lineRule="auto"/>
        <w:ind w:firstLine="540"/>
        <w:jc w:val="both"/>
        <w:outlineLvl w:val="5"/>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5"/>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36. Правовой статус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Полное наименование юридического лица «Администрация Заводского сельсовета Троицкого района Алтайского края» помещается на штампах и бланках Администрации сельсовета, а также на соответствующих печатях.</w:t>
      </w:r>
    </w:p>
    <w:p w:rsidR="00250A1D" w:rsidRPr="00250A1D" w:rsidRDefault="00250A1D" w:rsidP="00250A1D">
      <w:pPr>
        <w:spacing w:after="0" w:line="240" w:lineRule="auto"/>
        <w:ind w:firstLine="540"/>
        <w:jc w:val="both"/>
        <w:rPr>
          <w:rFonts w:ascii="Times New Roman" w:eastAsia="Times New Roman" w:hAnsi="Times New Roman" w:cs="Arial"/>
          <w:sz w:val="28"/>
          <w:szCs w:val="28"/>
          <w:lang w:eastAsia="ru-RU"/>
        </w:rPr>
      </w:pPr>
      <w:r w:rsidRPr="00250A1D">
        <w:rPr>
          <w:rFonts w:ascii="Times New Roman" w:eastAsia="Times New Roman" w:hAnsi="Times New Roman" w:cs="Times New Roman"/>
          <w:sz w:val="28"/>
          <w:szCs w:val="28"/>
          <w:lang w:eastAsia="ru-RU"/>
        </w:rPr>
        <w:t>4. Местонахождение Администрации сельсовета: 659831, село Заводское  Троицкого района Алтайского края, ул. Сибирская,1в</w:t>
      </w:r>
      <w:r w:rsidRPr="00250A1D">
        <w:rPr>
          <w:rFonts w:ascii="Times New Roman" w:eastAsia="Times New Roman" w:hAnsi="Times New Roman" w:cs="Arial"/>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lastRenderedPageBreak/>
        <w:t>Статья  37. Порядок формирования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сельсовета.</w:t>
      </w:r>
    </w:p>
    <w:p w:rsidR="00250A1D" w:rsidRPr="00250A1D" w:rsidRDefault="00250A1D" w:rsidP="00250A1D">
      <w:pPr>
        <w:tabs>
          <w:tab w:val="left" w:pos="0"/>
        </w:tabs>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 xml:space="preserve">Статья 38. Полномочия Администрации сельсовета </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К полномочиям администрации сельсовета относится: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получение кредитов на условиях, согласованных Советом депутатов, эмиссия ценных бумаг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250A1D" w:rsidRPr="00250A1D" w:rsidRDefault="00250A1D" w:rsidP="00250A1D">
      <w:pPr>
        <w:tabs>
          <w:tab w:val="left" w:pos="7371"/>
        </w:tab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11) организация благоустройства территории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13) обеспечение условий для развития на территории поселения физической культуры, школьного спорта и массового спорта, организация </w:t>
      </w:r>
      <w:r w:rsidRPr="00250A1D">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15) регистрация трудовых договоров работников с работодателями - физическими лицами, не  являющимися индивидуальными предпринимателями;</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16) обеспечение первичных мер пожарной безопасности в границах населённых пунктов поселения;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17)</w:t>
      </w:r>
      <w:r w:rsidRPr="00250A1D">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18)</w:t>
      </w:r>
      <w:r w:rsidRPr="00250A1D">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250A1D" w:rsidRPr="00250A1D" w:rsidRDefault="00250A1D" w:rsidP="00250A1D">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19)</w:t>
      </w:r>
      <w:r w:rsidRPr="00250A1D">
        <w:rPr>
          <w:rFonts w:ascii="Times New Roman" w:eastAsia="Times New Roman" w:hAnsi="Times New Roman" w:cs="Times New Roman"/>
          <w:b/>
          <w:sz w:val="28"/>
          <w:szCs w:val="28"/>
          <w:lang w:eastAsia="ru-RU"/>
        </w:rPr>
        <w:t xml:space="preserve"> </w:t>
      </w:r>
      <w:r w:rsidRPr="00250A1D">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20)</w:t>
      </w:r>
      <w:r w:rsidRPr="00250A1D">
        <w:rPr>
          <w:rFonts w:ascii="Times New Roman" w:eastAsia="Times New Roman" w:hAnsi="Times New Roman" w:cs="Times New Roman"/>
          <w:sz w:val="28"/>
          <w:szCs w:val="28"/>
          <w:lang w:eastAsia="ru-RU"/>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39. Осуществление Администрацией сельсовета отдельных государственных полномочий </w:t>
      </w:r>
    </w:p>
    <w:p w:rsidR="00250A1D" w:rsidRPr="00250A1D" w:rsidRDefault="00250A1D" w:rsidP="00250A1D">
      <w:pPr>
        <w:spacing w:after="0" w:line="240" w:lineRule="auto"/>
        <w:ind w:firstLine="540"/>
        <w:jc w:val="both"/>
        <w:rPr>
          <w:rFonts w:ascii="Times New Roman" w:eastAsia="Times New Roman" w:hAnsi="Times New Roman" w:cs="Times New Roman"/>
          <w:spacing w:val="-3"/>
          <w:sz w:val="28"/>
          <w:szCs w:val="28"/>
          <w:lang w:eastAsia="ru-RU"/>
        </w:rPr>
      </w:pPr>
      <w:r w:rsidRPr="00250A1D">
        <w:rPr>
          <w:rFonts w:ascii="Times New Roman" w:eastAsia="Times New Roman" w:hAnsi="Times New Roman" w:cs="Times New Roman"/>
          <w:spacing w:val="-3"/>
          <w:sz w:val="28"/>
          <w:szCs w:val="28"/>
          <w:lang w:eastAsia="ru-RU"/>
        </w:rPr>
        <w:t xml:space="preserve">Администрация сельсовета </w:t>
      </w:r>
      <w:r w:rsidRPr="00250A1D">
        <w:rPr>
          <w:rFonts w:ascii="Times New Roman" w:eastAsia="Times New Roman" w:hAnsi="Times New Roman" w:cs="Times New Roman"/>
          <w:bCs/>
          <w:iCs/>
          <w:spacing w:val="-3"/>
          <w:sz w:val="28"/>
          <w:szCs w:val="28"/>
          <w:lang w:eastAsia="ru-RU"/>
        </w:rPr>
        <w:t>осуществляет</w:t>
      </w:r>
      <w:r w:rsidRPr="00250A1D">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ГЛАВА 4. МУНИЦИПАЛЬНЫЙ ОРГАН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4"/>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40. Правовой статус избирательной комиссии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caps/>
          <w:sz w:val="28"/>
          <w:szCs w:val="28"/>
          <w:lang w:eastAsia="ru-RU"/>
        </w:rPr>
        <w:t xml:space="preserve">1. </w:t>
      </w:r>
      <w:r w:rsidRPr="00250A1D">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250A1D">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250A1D">
        <w:rPr>
          <w:rFonts w:ascii="Times New Roman" w:eastAsia="Times New Roman" w:hAnsi="Times New Roman" w:cs="Times New Roman"/>
          <w:sz w:val="28"/>
          <w:szCs w:val="28"/>
          <w:lang w:eastAsia="ru-RU"/>
        </w:rPr>
        <w:t>на постоянной основе.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Избирательная комиссия сельсовета состоит из шести членов с правом решающего голоса.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ГЛАВА 5. МУНИЦИПАЛЬНЫЕ ПРАВОВЫЕ АКТЫ</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41. Муниципальные правовые акты</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В систему муниципальных правовых актов поселения входят:</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решения, принятые на местном референдуме;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решения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постановления и распоряжения председателя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постановления и распоряжения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bCs/>
          <w:iCs/>
          <w:sz w:val="28"/>
          <w:szCs w:val="28"/>
          <w:lang w:eastAsia="ru-RU"/>
        </w:rPr>
        <w:t>6) постановления и распоряжения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42. Порядок принятия Устава </w:t>
      </w:r>
      <w:r w:rsidRPr="00250A1D">
        <w:rPr>
          <w:rFonts w:ascii="Times New Roman" w:eastAsia="Times New Roman" w:hAnsi="Times New Roman" w:cs="Times New Roman"/>
          <w:b/>
          <w:sz w:val="28"/>
          <w:szCs w:val="28"/>
          <w:lang w:eastAsia="ru-RU"/>
        </w:rPr>
        <w:t>поселения</w:t>
      </w:r>
      <w:r w:rsidRPr="00250A1D">
        <w:rPr>
          <w:rFonts w:ascii="Times New Roman" w:eastAsia="Times New Roman" w:hAnsi="Times New Roman" w:cs="Times New Roman"/>
          <w:b/>
          <w:bCs/>
          <w:sz w:val="28"/>
          <w:szCs w:val="28"/>
          <w:lang w:eastAsia="ru-RU"/>
        </w:rPr>
        <w:t>, муниципального правового акта о внесении в него изменений и дополнений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w:t>
      </w:r>
      <w:r w:rsidRPr="00250A1D">
        <w:rPr>
          <w:rFonts w:ascii="Times New Roman" w:eastAsia="Times New Roman" w:hAnsi="Times New Roman" w:cs="Times New Roman"/>
          <w:sz w:val="28"/>
          <w:szCs w:val="28"/>
          <w:lang w:eastAsia="ru-RU"/>
        </w:rPr>
        <w:lastRenderedPageBreak/>
        <w:t xml:space="preserve">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0A1D" w:rsidRPr="00250A1D" w:rsidRDefault="00250A1D" w:rsidP="00250A1D">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sz w:val="28"/>
          <w:szCs w:val="28"/>
          <w:lang w:eastAsia="ru-RU"/>
        </w:rPr>
        <w:t xml:space="preserve">6. Тексты </w:t>
      </w:r>
      <w:r w:rsidRPr="00250A1D">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250A1D">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250A1D">
          <w:rPr>
            <w:rFonts w:ascii="Times New Roman" w:eastAsia="Times New Roman" w:hAnsi="Times New Roman" w:cs="Times New Roman"/>
            <w:bCs/>
            <w:sz w:val="28"/>
            <w:szCs w:val="28"/>
            <w:u w:val="single"/>
            <w:lang w:val="en-US" w:eastAsia="ru-RU"/>
          </w:rPr>
          <w:t>http</w:t>
        </w:r>
        <w:r w:rsidRPr="00250A1D">
          <w:rPr>
            <w:rFonts w:ascii="Times New Roman" w:eastAsia="Times New Roman" w:hAnsi="Times New Roman" w:cs="Times New Roman"/>
            <w:bCs/>
            <w:sz w:val="28"/>
            <w:szCs w:val="28"/>
            <w:u w:val="single"/>
            <w:lang w:eastAsia="ru-RU"/>
          </w:rPr>
          <w:t>://</w:t>
        </w:r>
        <w:r w:rsidRPr="00250A1D">
          <w:rPr>
            <w:rFonts w:ascii="Times New Roman" w:eastAsia="Times New Roman" w:hAnsi="Times New Roman" w:cs="Times New Roman"/>
            <w:bCs/>
            <w:sz w:val="28"/>
            <w:szCs w:val="28"/>
            <w:u w:val="single"/>
            <w:lang w:val="en-US" w:eastAsia="ru-RU"/>
          </w:rPr>
          <w:t>pravo</w:t>
        </w:r>
        <w:r w:rsidRPr="00250A1D">
          <w:rPr>
            <w:rFonts w:ascii="Times New Roman" w:eastAsia="Times New Roman" w:hAnsi="Times New Roman" w:cs="Times New Roman"/>
            <w:bCs/>
            <w:sz w:val="28"/>
            <w:szCs w:val="28"/>
            <w:u w:val="single"/>
            <w:lang w:eastAsia="ru-RU"/>
          </w:rPr>
          <w:t>-</w:t>
        </w:r>
        <w:r w:rsidRPr="00250A1D">
          <w:rPr>
            <w:rFonts w:ascii="Times New Roman" w:eastAsia="Times New Roman" w:hAnsi="Times New Roman" w:cs="Times New Roman"/>
            <w:bCs/>
            <w:sz w:val="28"/>
            <w:szCs w:val="28"/>
            <w:u w:val="single"/>
            <w:lang w:val="en-US" w:eastAsia="ru-RU"/>
          </w:rPr>
          <w:t>minjust</w:t>
        </w:r>
        <w:r w:rsidRPr="00250A1D">
          <w:rPr>
            <w:rFonts w:ascii="Times New Roman" w:eastAsia="Times New Roman" w:hAnsi="Times New Roman" w:cs="Times New Roman"/>
            <w:bCs/>
            <w:sz w:val="28"/>
            <w:szCs w:val="28"/>
            <w:u w:val="single"/>
            <w:lang w:eastAsia="ru-RU"/>
          </w:rPr>
          <w:t>.</w:t>
        </w:r>
        <w:r w:rsidRPr="00250A1D">
          <w:rPr>
            <w:rFonts w:ascii="Times New Roman" w:eastAsia="Times New Roman" w:hAnsi="Times New Roman" w:cs="Times New Roman"/>
            <w:bCs/>
            <w:sz w:val="28"/>
            <w:szCs w:val="28"/>
            <w:u w:val="single"/>
            <w:lang w:val="en-US" w:eastAsia="ru-RU"/>
          </w:rPr>
          <w:t>ru</w:t>
        </w:r>
      </w:hyperlink>
      <w:r w:rsidRPr="00250A1D">
        <w:rPr>
          <w:rFonts w:ascii="Times New Roman" w:eastAsia="Times New Roman" w:hAnsi="Times New Roman" w:cs="Times New Roman"/>
          <w:bCs/>
          <w:sz w:val="28"/>
          <w:szCs w:val="28"/>
          <w:lang w:eastAsia="ru-RU"/>
        </w:rPr>
        <w:t xml:space="preserve">, </w:t>
      </w:r>
      <w:hyperlink r:id="rId17" w:history="1">
        <w:r w:rsidRPr="00250A1D">
          <w:rPr>
            <w:rFonts w:ascii="Times New Roman" w:eastAsia="Times New Roman" w:hAnsi="Times New Roman" w:cs="Times New Roman"/>
            <w:bCs/>
            <w:sz w:val="28"/>
            <w:szCs w:val="28"/>
            <w:u w:val="single"/>
            <w:lang w:val="en-US" w:eastAsia="ru-RU"/>
          </w:rPr>
          <w:t>http</w:t>
        </w:r>
        <w:r w:rsidRPr="00250A1D">
          <w:rPr>
            <w:rFonts w:ascii="Times New Roman" w:eastAsia="Times New Roman" w:hAnsi="Times New Roman" w:cs="Times New Roman"/>
            <w:bCs/>
            <w:sz w:val="28"/>
            <w:szCs w:val="28"/>
            <w:u w:val="single"/>
            <w:lang w:eastAsia="ru-RU"/>
          </w:rPr>
          <w:t>://право-минюст</w:t>
        </w:r>
      </w:hyperlink>
      <w:r w:rsidRPr="00250A1D">
        <w:rPr>
          <w:rFonts w:ascii="Times New Roman" w:eastAsia="Times New Roman" w:hAnsi="Times New Roman" w:cs="Times New Roman"/>
          <w:bCs/>
          <w:sz w:val="28"/>
          <w:szCs w:val="28"/>
          <w:lang w:eastAsia="ru-RU"/>
        </w:rPr>
        <w:t>)</w:t>
      </w:r>
      <w:r w:rsidRPr="00250A1D">
        <w:rPr>
          <w:rFonts w:ascii="Times New Roman" w:eastAsia="Times New Roman" w:hAnsi="Times New Roman" w:cs="Times New Roman"/>
          <w:sz w:val="28"/>
          <w:szCs w:val="28"/>
          <w:lang w:eastAsia="ru-RU"/>
        </w:rPr>
        <w:t>.</w:t>
      </w:r>
      <w:r w:rsidRPr="00250A1D">
        <w:rPr>
          <w:rFonts w:ascii="Times New Roman" w:eastAsia="Times New Roman" w:hAnsi="Times New Roman" w:cs="Times New Roman"/>
          <w:bCs/>
          <w:sz w:val="28"/>
          <w:szCs w:val="28"/>
          <w:lang w:eastAsia="ru-RU"/>
        </w:rPr>
        <w:t xml:space="preserve"> </w:t>
      </w:r>
    </w:p>
    <w:p w:rsidR="00250A1D" w:rsidRPr="00250A1D" w:rsidRDefault="00250A1D" w:rsidP="00250A1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w:t>
      </w:r>
      <w:r w:rsidRPr="00250A1D">
        <w:rPr>
          <w:rFonts w:ascii="Times New Roman" w:eastAsia="Times New Roman" w:hAnsi="Times New Roman" w:cs="Times New Roman"/>
          <w:sz w:val="28"/>
          <w:szCs w:val="28"/>
          <w:lang w:eastAsia="ru-RU"/>
        </w:rPr>
        <w:lastRenderedPageBreak/>
        <w:t>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43. Порядок принятия решений Советом депутатов</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250A1D">
        <w:rPr>
          <w:rFonts w:ascii="Times New Roman" w:eastAsia="Times New Roman" w:hAnsi="Times New Roman" w:cs="Times New Roman"/>
          <w:b/>
          <w:sz w:val="28"/>
          <w:szCs w:val="28"/>
          <w:lang w:eastAsia="ru-RU"/>
        </w:rPr>
        <w:t xml:space="preserve">, </w:t>
      </w:r>
      <w:r w:rsidRPr="00250A1D">
        <w:rPr>
          <w:rFonts w:ascii="Times New Roman" w:eastAsia="Times New Roman" w:hAnsi="Times New Roman" w:cs="Times New Roman"/>
          <w:bCs/>
          <w:iCs/>
          <w:sz w:val="28"/>
          <w:szCs w:val="28"/>
          <w:lang w:eastAsia="ru-RU"/>
        </w:rPr>
        <w:t>решение об удалении главы сельсовета в отставку,</w:t>
      </w:r>
      <w:r w:rsidRPr="00250A1D">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250A1D">
        <w:rPr>
          <w:rFonts w:ascii="Times New Roman" w:eastAsia="Times New Roman" w:hAnsi="Times New Roman" w:cs="Times New Roman"/>
          <w:bCs/>
          <w:iCs/>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250A1D">
        <w:rPr>
          <w:rFonts w:ascii="Times New Roman" w:eastAsia="Times New Roman" w:hAnsi="Times New Roman" w:cs="Times New Roman"/>
          <w:spacing w:val="-3"/>
          <w:sz w:val="28"/>
          <w:szCs w:val="28"/>
          <w:lang w:eastAsia="ru-RU"/>
        </w:rPr>
        <w:t>Федеральным законом от 6 октября 2003 года № 131-ФЗ</w:t>
      </w:r>
      <w:r w:rsidRPr="00250A1D">
        <w:rPr>
          <w:rFonts w:ascii="Times New Roman" w:eastAsia="Times New Roman" w:hAnsi="Times New Roman" w:cs="Times New Roman"/>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250A1D">
        <w:rPr>
          <w:rFonts w:ascii="Times New Roman" w:eastAsia="Times New Roman" w:hAnsi="Times New Roman" w:cs="Times New Roman"/>
          <w:bCs/>
          <w:iCs/>
          <w:sz w:val="28"/>
          <w:szCs w:val="28"/>
          <w:lang w:eastAsia="ru-RU"/>
        </w:rPr>
        <w:t>частями  3, 4</w:t>
      </w:r>
      <w:r w:rsidRPr="00250A1D">
        <w:rPr>
          <w:rFonts w:ascii="Times New Roman" w:eastAsia="Times New Roman" w:hAnsi="Times New Roman" w:cs="Times New Roman"/>
          <w:sz w:val="28"/>
          <w:szCs w:val="28"/>
          <w:lang w:eastAsia="ru-RU"/>
        </w:rPr>
        <w:t xml:space="preserve">  настоящей статьи.</w:t>
      </w:r>
    </w:p>
    <w:p w:rsidR="00250A1D" w:rsidRPr="00250A1D" w:rsidRDefault="00250A1D" w:rsidP="00250A1D">
      <w:pPr>
        <w:spacing w:after="0" w:line="240" w:lineRule="auto"/>
        <w:ind w:right="-1"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0"/>
          <w:lang w:eastAsia="ru-RU"/>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Pr="00250A1D">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250A1D" w:rsidRPr="00250A1D" w:rsidRDefault="00250A1D" w:rsidP="00250A1D">
      <w:pPr>
        <w:spacing w:after="0" w:line="240" w:lineRule="auto"/>
        <w:ind w:right="-1"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250A1D">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250A1D">
        <w:rPr>
          <w:rFonts w:ascii="Times New Roman" w:eastAsia="Times New Roman" w:hAnsi="Times New Roman" w:cs="Times New Roman"/>
          <w:bCs/>
          <w:iCs/>
          <w:sz w:val="28"/>
          <w:szCs w:val="28"/>
          <w:lang w:eastAsia="ru-RU"/>
        </w:rPr>
        <w:t>.</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w:t>
      </w:r>
      <w:r w:rsidRPr="00250A1D">
        <w:rPr>
          <w:rFonts w:ascii="Times New Roman" w:eastAsia="Times New Roman" w:hAnsi="Times New Roman" w:cs="Times New Roman"/>
          <w:sz w:val="28"/>
          <w:szCs w:val="28"/>
          <w:lang w:eastAsia="ru-RU"/>
        </w:rPr>
        <w:lastRenderedPageBreak/>
        <w:t>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bCs/>
          <w:iCs/>
          <w:sz w:val="28"/>
          <w:szCs w:val="28"/>
          <w:lang w:eastAsia="ru-RU"/>
        </w:rPr>
        <w:t>6.</w:t>
      </w:r>
      <w:r w:rsidRPr="00250A1D">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44. Подготовка муниципальных правовых актов</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w:t>
      </w:r>
      <w:r w:rsidRPr="00250A1D">
        <w:rPr>
          <w:rFonts w:ascii="Times New Roman" w:eastAsia="Times New Roman" w:hAnsi="Times New Roman" w:cs="Times New Roman"/>
          <w:bCs/>
          <w:iCs/>
          <w:sz w:val="28"/>
          <w:szCs w:val="28"/>
          <w:lang w:eastAsia="ru-RU"/>
        </w:rPr>
        <w:t>прокурором Троицкого района,</w:t>
      </w:r>
      <w:r w:rsidRPr="00250A1D">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250A1D">
        <w:rPr>
          <w:rFonts w:ascii="Times New Roman" w:eastAsia="Times New Roman" w:hAnsi="Times New Roman" w:cs="Times New Roman"/>
          <w:bCs/>
          <w:iCs/>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45. Порядок принятия (издания) правовых актов главой сельсовета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val="x-none" w:eastAsia="x-none"/>
        </w:rPr>
      </w:pPr>
      <w:r w:rsidRPr="00250A1D">
        <w:rPr>
          <w:rFonts w:ascii="Times New Roman" w:eastAsia="Times New Roman" w:hAnsi="Times New Roman" w:cs="Times New Roman"/>
          <w:sz w:val="28"/>
          <w:szCs w:val="28"/>
          <w:lang w:val="x-none" w:eastAsia="x-none"/>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sidRPr="00250A1D">
        <w:rPr>
          <w:rFonts w:ascii="Times New Roman" w:eastAsia="Times New Roman" w:hAnsi="Times New Roman" w:cs="Times New Roman"/>
          <w:bCs/>
          <w:iCs/>
          <w:sz w:val="28"/>
          <w:szCs w:val="28"/>
          <w:lang w:val="x-none" w:eastAsia="x-none"/>
        </w:rPr>
        <w:t xml:space="preserve">Администрации сельсовета </w:t>
      </w:r>
      <w:r w:rsidRPr="00250A1D">
        <w:rPr>
          <w:rFonts w:ascii="Times New Roman" w:eastAsia="Times New Roman" w:hAnsi="Times New Roman" w:cs="Times New Roman"/>
          <w:sz w:val="28"/>
          <w:szCs w:val="28"/>
          <w:lang w:val="x-none" w:eastAsia="x-none"/>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250A1D">
        <w:rPr>
          <w:rFonts w:ascii="Times New Roman" w:eastAsia="Times New Roman" w:hAnsi="Times New Roman" w:cs="Times New Roman"/>
          <w:bCs/>
          <w:iCs/>
          <w:sz w:val="28"/>
          <w:szCs w:val="28"/>
          <w:lang w:val="x-none" w:eastAsia="x-none"/>
        </w:rPr>
        <w:t xml:space="preserve">Администрации сельсовета </w:t>
      </w:r>
      <w:r w:rsidRPr="00250A1D">
        <w:rPr>
          <w:rFonts w:ascii="Times New Roman" w:eastAsia="Times New Roman" w:hAnsi="Times New Roman" w:cs="Times New Roman"/>
          <w:sz w:val="28"/>
          <w:szCs w:val="28"/>
          <w:lang w:val="x-none" w:eastAsia="x-none"/>
        </w:rPr>
        <w:t>по вопросам организации работы Администрации сельсовета.</w:t>
      </w:r>
    </w:p>
    <w:p w:rsidR="00250A1D" w:rsidRPr="00250A1D" w:rsidRDefault="00250A1D" w:rsidP="00250A1D">
      <w:pPr>
        <w:snapToGrid w:val="0"/>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46. Отмена муниципальных правовых актов и приостановление их действия  </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r w:rsidRPr="00250A1D">
        <w:rPr>
          <w:rFonts w:ascii="Times New Roman" w:eastAsia="Times New Roman" w:hAnsi="Times New Roman" w:cs="Times New Roman"/>
          <w:bCs/>
          <w:iCs/>
          <w:sz w:val="28"/>
          <w:szCs w:val="28"/>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w:t>
      </w:r>
      <w:r w:rsidRPr="00250A1D">
        <w:rPr>
          <w:rFonts w:ascii="Times New Roman" w:eastAsia="Times New Roman" w:hAnsi="Times New Roman" w:cs="Times New Roman"/>
          <w:bCs/>
          <w:iCs/>
          <w:sz w:val="28"/>
          <w:szCs w:val="28"/>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bCs/>
          <w:iCs/>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47. Вступление в силу и порядок обнародования муниципальных правовых актов</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Решения Совета депутатов о налогах и сборах вступают в силу в соответствии с Налоговым кодексом Российской Федерации.</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w:t>
      </w:r>
      <w:r w:rsidRPr="00250A1D">
        <w:rPr>
          <w:rFonts w:ascii="Times New Roman" w:eastAsia="Times New Roman" w:hAnsi="Times New Roman" w:cs="Arial"/>
          <w:sz w:val="28"/>
          <w:szCs w:val="28"/>
          <w:lang w:eastAsia="ru-RU"/>
        </w:rPr>
        <w:t>а также на информационных стендах в селе Озеро-Петровское, поселке Куличье,</w:t>
      </w:r>
      <w:r w:rsidRPr="00250A1D">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r w:rsidRPr="00250A1D">
        <w:rPr>
          <w:rFonts w:ascii="Times New Roman" w:eastAsia="Times New Roman" w:hAnsi="Times New Roman" w:cs="Arial"/>
          <w:sz w:val="28"/>
          <w:szCs w:val="28"/>
          <w:lang w:eastAsia="ru-RU"/>
        </w:rPr>
        <w:t xml:space="preserve"> а также на информационных стендах в селе Озеро-Петровское, поселке Куличье.</w:t>
      </w:r>
    </w:p>
    <w:p w:rsidR="00250A1D" w:rsidRPr="00250A1D" w:rsidRDefault="00250A1D" w:rsidP="00250A1D">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bCs/>
          <w:sz w:val="28"/>
          <w:szCs w:val="28"/>
          <w:lang w:eastAsia="ru-RU"/>
        </w:rPr>
        <w:t>4.</w:t>
      </w:r>
      <w:r w:rsidRPr="00250A1D">
        <w:rPr>
          <w:rFonts w:ascii="Times New Roman" w:eastAsia="Times New Roman" w:hAnsi="Times New Roman" w:cs="Times New Roman"/>
          <w:b/>
          <w:bCs/>
          <w:sz w:val="28"/>
          <w:szCs w:val="28"/>
          <w:lang w:eastAsia="ru-RU"/>
        </w:rPr>
        <w:t xml:space="preserve"> </w:t>
      </w:r>
      <w:r w:rsidRPr="00250A1D">
        <w:rPr>
          <w:rFonts w:ascii="Times New Roman" w:eastAsia="Times New Roman" w:hAnsi="Times New Roman" w:cs="Times New Roman"/>
          <w:bCs/>
          <w:sz w:val="28"/>
          <w:szCs w:val="28"/>
          <w:lang w:eastAsia="ru-RU"/>
        </w:rPr>
        <w:t xml:space="preserve">Дополнительным источником обнародования </w:t>
      </w:r>
      <w:r w:rsidRPr="00250A1D">
        <w:rPr>
          <w:rFonts w:ascii="Times New Roman" w:eastAsia="Times New Roman" w:hAnsi="Times New Roman" w:cs="Times New Roman"/>
          <w:sz w:val="28"/>
          <w:szCs w:val="28"/>
          <w:lang w:eastAsia="ru-RU"/>
        </w:rPr>
        <w:t>муниципальных нормативных правовых актов, соглашений</w:t>
      </w:r>
      <w:r w:rsidRPr="00250A1D">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8" w:history="1">
        <w:r w:rsidRPr="00250A1D">
          <w:rPr>
            <w:rFonts w:ascii="Times New Roman" w:eastAsia="Times New Roman" w:hAnsi="Times New Roman" w:cs="Times New Roman"/>
            <w:bCs/>
            <w:sz w:val="28"/>
            <w:szCs w:val="28"/>
            <w:u w:val="single"/>
            <w:lang w:val="en-US" w:eastAsia="ru-RU"/>
          </w:rPr>
          <w:t>http</w:t>
        </w:r>
        <w:r w:rsidRPr="00250A1D">
          <w:rPr>
            <w:rFonts w:ascii="Times New Roman" w:eastAsia="Times New Roman" w:hAnsi="Times New Roman" w:cs="Times New Roman"/>
            <w:bCs/>
            <w:sz w:val="28"/>
            <w:szCs w:val="28"/>
            <w:u w:val="single"/>
            <w:lang w:eastAsia="ru-RU"/>
          </w:rPr>
          <w:t>://</w:t>
        </w:r>
        <w:r w:rsidRPr="00250A1D">
          <w:rPr>
            <w:rFonts w:ascii="Times New Roman" w:eastAsia="Times New Roman" w:hAnsi="Times New Roman" w:cs="Times New Roman"/>
            <w:bCs/>
            <w:sz w:val="28"/>
            <w:szCs w:val="28"/>
            <w:u w:val="single"/>
            <w:lang w:val="en-US" w:eastAsia="ru-RU"/>
          </w:rPr>
          <w:t>pravo</w:t>
        </w:r>
        <w:r w:rsidRPr="00250A1D">
          <w:rPr>
            <w:rFonts w:ascii="Times New Roman" w:eastAsia="Times New Roman" w:hAnsi="Times New Roman" w:cs="Times New Roman"/>
            <w:bCs/>
            <w:sz w:val="28"/>
            <w:szCs w:val="28"/>
            <w:u w:val="single"/>
            <w:lang w:eastAsia="ru-RU"/>
          </w:rPr>
          <w:t>-</w:t>
        </w:r>
        <w:r w:rsidRPr="00250A1D">
          <w:rPr>
            <w:rFonts w:ascii="Times New Roman" w:eastAsia="Times New Roman" w:hAnsi="Times New Roman" w:cs="Times New Roman"/>
            <w:bCs/>
            <w:sz w:val="28"/>
            <w:szCs w:val="28"/>
            <w:u w:val="single"/>
            <w:lang w:val="en-US" w:eastAsia="ru-RU"/>
          </w:rPr>
          <w:t>minjust</w:t>
        </w:r>
        <w:r w:rsidRPr="00250A1D">
          <w:rPr>
            <w:rFonts w:ascii="Times New Roman" w:eastAsia="Times New Roman" w:hAnsi="Times New Roman" w:cs="Times New Roman"/>
            <w:bCs/>
            <w:sz w:val="28"/>
            <w:szCs w:val="28"/>
            <w:u w:val="single"/>
            <w:lang w:eastAsia="ru-RU"/>
          </w:rPr>
          <w:t>.</w:t>
        </w:r>
        <w:r w:rsidRPr="00250A1D">
          <w:rPr>
            <w:rFonts w:ascii="Times New Roman" w:eastAsia="Times New Roman" w:hAnsi="Times New Roman" w:cs="Times New Roman"/>
            <w:bCs/>
            <w:sz w:val="28"/>
            <w:szCs w:val="28"/>
            <w:u w:val="single"/>
            <w:lang w:val="en-US" w:eastAsia="ru-RU"/>
          </w:rPr>
          <w:t>ru</w:t>
        </w:r>
      </w:hyperlink>
      <w:r w:rsidRPr="00250A1D">
        <w:rPr>
          <w:rFonts w:ascii="Times New Roman" w:eastAsia="Times New Roman" w:hAnsi="Times New Roman" w:cs="Times New Roman"/>
          <w:bCs/>
          <w:sz w:val="28"/>
          <w:szCs w:val="28"/>
          <w:lang w:eastAsia="ru-RU"/>
        </w:rPr>
        <w:t xml:space="preserve">, </w:t>
      </w:r>
      <w:hyperlink r:id="rId19" w:history="1">
        <w:r w:rsidRPr="00250A1D">
          <w:rPr>
            <w:rFonts w:ascii="Times New Roman" w:eastAsia="Times New Roman" w:hAnsi="Times New Roman" w:cs="Times New Roman"/>
            <w:bCs/>
            <w:sz w:val="28"/>
            <w:szCs w:val="28"/>
            <w:u w:val="single"/>
            <w:lang w:val="en-US" w:eastAsia="ru-RU"/>
          </w:rPr>
          <w:t>http</w:t>
        </w:r>
        <w:r w:rsidRPr="00250A1D">
          <w:rPr>
            <w:rFonts w:ascii="Times New Roman" w:eastAsia="Times New Roman" w:hAnsi="Times New Roman" w:cs="Times New Roman"/>
            <w:bCs/>
            <w:sz w:val="28"/>
            <w:szCs w:val="28"/>
            <w:u w:val="single"/>
            <w:lang w:eastAsia="ru-RU"/>
          </w:rPr>
          <w:t>://право-минюст</w:t>
        </w:r>
      </w:hyperlink>
      <w:r w:rsidRPr="00250A1D">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250A1D" w:rsidRPr="00250A1D" w:rsidRDefault="00250A1D" w:rsidP="00250A1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bCs/>
          <w:sz w:val="28"/>
          <w:szCs w:val="28"/>
          <w:lang w:eastAsia="ru-RU"/>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250A1D" w:rsidRPr="00250A1D" w:rsidRDefault="00250A1D" w:rsidP="00250A1D">
      <w:pPr>
        <w:spacing w:after="0" w:line="240" w:lineRule="auto"/>
        <w:ind w:right="-1"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ГЛАВА 6. МУНИЦИПАЛЬНАЯ СЛУЖБА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48. Муниципальная служба и муниципальный служащий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в соответствующем падеже), настоящим Уставом </w:t>
      </w:r>
      <w:r w:rsidRPr="00250A1D">
        <w:rPr>
          <w:rFonts w:ascii="Times New Roman" w:eastAsia="Times New Roman" w:hAnsi="Times New Roman" w:cs="Times New Roman"/>
          <w:bCs/>
          <w:iCs/>
          <w:sz w:val="28"/>
          <w:szCs w:val="28"/>
          <w:lang w:eastAsia="ru-RU"/>
        </w:rPr>
        <w:t>и иными муниципальными правовыми актами</w:t>
      </w:r>
      <w:r w:rsidRPr="00250A1D">
        <w:rPr>
          <w:rFonts w:ascii="Times New Roman" w:eastAsia="Times New Roman" w:hAnsi="Times New Roman" w:cs="Times New Roman"/>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r w:rsidRPr="00250A1D">
        <w:rPr>
          <w:rFonts w:ascii="Times New Roman" w:eastAsia="Times New Roman" w:hAnsi="Times New Roman" w:cs="Times New Roman"/>
          <w:b/>
          <w:sz w:val="28"/>
          <w:szCs w:val="28"/>
          <w:lang w:eastAsia="ru-RU"/>
        </w:rPr>
        <w:t>Статья 49. Права и обязанности муниципальных служащих</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50. Основные квалификационные требования для замещения должностей муниципальной службы</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67"/>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caps/>
          <w:sz w:val="28"/>
          <w:szCs w:val="28"/>
          <w:lang w:eastAsia="ru-RU"/>
        </w:rPr>
      </w:pPr>
      <w:r w:rsidRPr="00250A1D">
        <w:rPr>
          <w:rFonts w:ascii="Times New Roman" w:eastAsia="Times New Roman" w:hAnsi="Times New Roman" w:cs="Times New Roman"/>
          <w:b/>
          <w:smallCaps/>
          <w:sz w:val="28"/>
          <w:szCs w:val="28"/>
          <w:lang w:eastAsia="ru-RU"/>
        </w:rPr>
        <w:t>ГЛАВА 7. БЮДЖЕТ ПОСЕЛЕНИЯ.</w:t>
      </w:r>
      <w:r w:rsidRPr="00250A1D">
        <w:rPr>
          <w:rFonts w:ascii="Times New Roman" w:eastAsia="Times New Roman" w:hAnsi="Times New Roman" w:cs="Times New Roman"/>
          <w:b/>
          <w:sz w:val="28"/>
          <w:szCs w:val="28"/>
          <w:lang w:eastAsia="ru-RU"/>
        </w:rPr>
        <w:t xml:space="preserve"> МУНИЦИПАЛЬНОЕ ИМУЩЕСТВО</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51. Бюджет </w:t>
      </w:r>
      <w:r w:rsidRPr="00250A1D">
        <w:rPr>
          <w:rFonts w:ascii="Times New Roman" w:eastAsia="Times New Roman" w:hAnsi="Times New Roman" w:cs="Times New Roman"/>
          <w:b/>
          <w:sz w:val="28"/>
          <w:szCs w:val="28"/>
          <w:lang w:eastAsia="ru-RU"/>
        </w:rPr>
        <w:t>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Поселение имеет собственный бюджет (бюджет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w:t>
      </w:r>
      <w:r w:rsidRPr="00250A1D">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sidRPr="00250A1D">
          <w:rPr>
            <w:rFonts w:ascii="Times New Roman" w:eastAsia="Times New Roman" w:hAnsi="Times New Roman" w:cs="Times New Roman"/>
            <w:bCs/>
            <w:sz w:val="28"/>
            <w:szCs w:val="28"/>
            <w:lang w:eastAsia="ru-RU"/>
          </w:rPr>
          <w:t>кодексом</w:t>
        </w:r>
      </w:hyperlink>
      <w:r w:rsidRPr="00250A1D">
        <w:rPr>
          <w:rFonts w:ascii="Times New Roman" w:eastAsia="Times New Roman" w:hAnsi="Times New Roman" w:cs="Times New Roman"/>
          <w:bCs/>
          <w:sz w:val="28"/>
          <w:szCs w:val="28"/>
          <w:lang w:eastAsia="ru-RU"/>
        </w:rPr>
        <w:t xml:space="preserve"> Российской Федерации</w:t>
      </w:r>
      <w:r w:rsidRPr="00250A1D">
        <w:rPr>
          <w:rFonts w:ascii="Times New Roman" w:eastAsia="Times New Roman" w:hAnsi="Times New Roman" w:cs="Times New Roman"/>
          <w:sz w:val="28"/>
          <w:szCs w:val="28"/>
          <w:lang w:eastAsia="ru-RU"/>
        </w:rPr>
        <w:t>.</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w:t>
      </w:r>
      <w:r w:rsidRPr="00250A1D">
        <w:rPr>
          <w:rFonts w:ascii="Times New Roman" w:eastAsia="Times New Roman" w:hAnsi="Times New Roman" w:cs="Times New Roman"/>
          <w:sz w:val="28"/>
          <w:szCs w:val="28"/>
          <w:lang w:eastAsia="ru-RU"/>
        </w:rPr>
        <w:lastRenderedPageBreak/>
        <w:t>исключением средств бюджета поселения, направляемых на обеспечение деятельности Совета депутатов и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50A1D">
        <w:rPr>
          <w:rFonts w:ascii="Times New Roman" w:eastAsia="Times New Roman" w:hAnsi="Times New Roman" w:cs="Times New Roman"/>
          <w:bCs/>
          <w:sz w:val="28"/>
          <w:szCs w:val="28"/>
          <w:lang w:eastAsia="ru-RU"/>
        </w:rPr>
        <w:t>расходов на оплату их труда,</w:t>
      </w:r>
      <w:r w:rsidRPr="00250A1D">
        <w:rPr>
          <w:rFonts w:ascii="Times New Roman" w:eastAsia="Times New Roman" w:hAnsi="Times New Roman" w:cs="Times New Roman"/>
          <w:sz w:val="28"/>
          <w:szCs w:val="28"/>
          <w:lang w:eastAsia="ru-RU"/>
        </w:rPr>
        <w:t xml:space="preserve"> подлежат официальному опубликованию.</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sidRPr="00250A1D">
          <w:rPr>
            <w:rFonts w:ascii="Times New Roman" w:eastAsia="Times New Roman" w:hAnsi="Times New Roman" w:cs="Times New Roman"/>
            <w:sz w:val="28"/>
            <w:szCs w:val="28"/>
            <w:lang w:eastAsia="ru-RU"/>
          </w:rPr>
          <w:t>Бюджетным кодексом Российской Федерации</w:t>
        </w:r>
      </w:hyperlink>
      <w:r w:rsidRPr="00250A1D">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2" w:tgtFrame="Logical" w:history="1">
        <w:r w:rsidRPr="00250A1D">
          <w:rPr>
            <w:rFonts w:ascii="Times New Roman" w:eastAsia="Times New Roman" w:hAnsi="Times New Roman" w:cs="Times New Roman"/>
            <w:sz w:val="28"/>
            <w:szCs w:val="28"/>
            <w:lang w:eastAsia="ru-RU"/>
          </w:rPr>
          <w:t>Бюджетным кодексом Российской Федерации</w:t>
        </w:r>
      </w:hyperlink>
      <w:r w:rsidRPr="00250A1D">
        <w:rPr>
          <w:rFonts w:ascii="Times New Roman" w:eastAsia="Times New Roman" w:hAnsi="Times New Roman" w:cs="Times New Roman"/>
          <w:sz w:val="28"/>
          <w:szCs w:val="28"/>
          <w:lang w:eastAsia="ru-RU"/>
        </w:rPr>
        <w:t>.</w:t>
      </w:r>
    </w:p>
    <w:p w:rsidR="00250A1D" w:rsidRPr="00250A1D" w:rsidRDefault="00250A1D" w:rsidP="00250A1D">
      <w:pPr>
        <w:snapToGrid w:val="0"/>
        <w:spacing w:after="0" w:line="240" w:lineRule="auto"/>
        <w:ind w:right="-1"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250A1D" w:rsidRPr="00250A1D" w:rsidRDefault="00250A1D" w:rsidP="00250A1D">
      <w:pPr>
        <w:snapToGrid w:val="0"/>
        <w:spacing w:after="0" w:line="240" w:lineRule="auto"/>
        <w:ind w:right="-1"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250A1D">
        <w:rPr>
          <w:rFonts w:ascii="Times New Roman" w:eastAsia="Times New Roman" w:hAnsi="Times New Roman" w:cs="Times New Roman"/>
          <w:b/>
          <w:sz w:val="28"/>
          <w:szCs w:val="28"/>
          <w:lang w:eastAsia="ru-RU"/>
        </w:rPr>
        <w:t xml:space="preserve"> </w:t>
      </w:r>
      <w:r w:rsidRPr="00250A1D">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53. Отчетность об исполнении бюджета </w:t>
      </w:r>
      <w:r w:rsidRPr="00250A1D">
        <w:rPr>
          <w:rFonts w:ascii="Times New Roman" w:eastAsia="Times New Roman" w:hAnsi="Times New Roman" w:cs="Times New Roman"/>
          <w:b/>
          <w:sz w:val="28"/>
          <w:szCs w:val="28"/>
          <w:lang w:eastAsia="ru-RU"/>
        </w:rPr>
        <w:t>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4. В случаях, установленных </w:t>
      </w:r>
      <w:hyperlink r:id="rId23" w:tgtFrame="Logical" w:history="1">
        <w:r w:rsidRPr="00250A1D">
          <w:rPr>
            <w:rFonts w:ascii="Times New Roman" w:eastAsia="Times New Roman" w:hAnsi="Times New Roman" w:cs="Times New Roman"/>
            <w:sz w:val="28"/>
            <w:szCs w:val="28"/>
            <w:lang w:eastAsia="ru-RU"/>
          </w:rPr>
          <w:t>Бюджетным кодексом Российской Федерации</w:t>
        </w:r>
      </w:hyperlink>
      <w:r w:rsidRPr="00250A1D">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54. Муниципальное имущество</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50A1D">
        <w:rPr>
          <w:rFonts w:ascii="Times New Roman" w:eastAsia="Times New Roman" w:hAnsi="Times New Roman" w:cs="Times New Roman"/>
          <w:b/>
          <w:sz w:val="28"/>
          <w:szCs w:val="28"/>
          <w:lang w:eastAsia="ru-RU"/>
        </w:rPr>
        <w:t>Статья 55. Закупки для обеспечения муниципальных нужд</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50A1D">
        <w:rPr>
          <w:rFonts w:ascii="Times New Roman" w:eastAsia="Times New Roman" w:hAnsi="Times New Roman" w:cs="Times New Roman"/>
          <w:sz w:val="28"/>
          <w:szCs w:val="28"/>
          <w:lang w:eastAsia="ru-RU"/>
        </w:rPr>
        <w:t xml:space="preserve">1. </w:t>
      </w:r>
      <w:r w:rsidRPr="00250A1D">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250A1D">
        <w:rPr>
          <w:rFonts w:ascii="Times New Roman" w:eastAsia="Times New Roman" w:hAnsi="Times New Roman" w:cs="Times New Roman"/>
          <w:sz w:val="28"/>
          <w:szCs w:val="28"/>
          <w:lang w:eastAsia="ru-RU"/>
        </w:rPr>
        <w:t>.</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val="x-none" w:eastAsia="x-none"/>
        </w:rPr>
      </w:pPr>
      <w:r w:rsidRPr="00250A1D">
        <w:rPr>
          <w:rFonts w:ascii="Times New Roman" w:eastAsia="Times New Roman" w:hAnsi="Times New Roman" w:cs="Times New Roman"/>
          <w:b/>
          <w:sz w:val="28"/>
          <w:szCs w:val="28"/>
          <w:lang w:val="x-none" w:eastAsia="x-none"/>
        </w:rPr>
        <w:t>Статья 5</w:t>
      </w:r>
      <w:r w:rsidRPr="00250A1D">
        <w:rPr>
          <w:rFonts w:ascii="Times New Roman" w:eastAsia="Times New Roman" w:hAnsi="Times New Roman" w:cs="Times New Roman"/>
          <w:b/>
          <w:sz w:val="28"/>
          <w:szCs w:val="28"/>
          <w:lang w:eastAsia="x-none"/>
        </w:rPr>
        <w:t>6</w:t>
      </w:r>
      <w:r w:rsidRPr="00250A1D">
        <w:rPr>
          <w:rFonts w:ascii="Times New Roman" w:eastAsia="Times New Roman" w:hAnsi="Times New Roman" w:cs="Times New Roman"/>
          <w:b/>
          <w:sz w:val="28"/>
          <w:szCs w:val="28"/>
          <w:lang w:val="x-none" w:eastAsia="x-none"/>
        </w:rPr>
        <w:t>. Муниципальный контроль</w:t>
      </w:r>
    </w:p>
    <w:p w:rsidR="00250A1D" w:rsidRPr="00250A1D" w:rsidRDefault="00250A1D" w:rsidP="00250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250A1D" w:rsidRPr="00250A1D" w:rsidRDefault="00250A1D" w:rsidP="00250A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250A1D">
          <w:rPr>
            <w:rFonts w:ascii="Times New Roman" w:eastAsia="Times New Roman" w:hAnsi="Times New Roman" w:cs="Times New Roman"/>
            <w:sz w:val="28"/>
            <w:szCs w:val="28"/>
            <w:lang w:eastAsia="ru-RU"/>
          </w:rPr>
          <w:t xml:space="preserve">Федерального </w:t>
        </w:r>
        <w:r w:rsidRPr="00250A1D">
          <w:rPr>
            <w:rFonts w:ascii="Times New Roman" w:eastAsia="Times New Roman" w:hAnsi="Times New Roman" w:cs="Times New Roman"/>
            <w:sz w:val="28"/>
            <w:szCs w:val="28"/>
            <w:lang w:eastAsia="ru-RU"/>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50A1D">
        <w:rPr>
          <w:rFonts w:ascii="Times New Roman" w:eastAsia="Times New Roman" w:hAnsi="Times New Roman" w:cs="Times New Roman"/>
          <w:sz w:val="28"/>
          <w:szCs w:val="28"/>
          <w:lang w:eastAsia="ru-RU"/>
        </w:rPr>
        <w:t>.</w:t>
      </w:r>
    </w:p>
    <w:p w:rsidR="00250A1D" w:rsidRPr="00250A1D" w:rsidRDefault="00250A1D" w:rsidP="00250A1D">
      <w:pPr>
        <w:autoSpaceDE w:val="0"/>
        <w:autoSpaceDN w:val="0"/>
        <w:adjustRightInd w:val="0"/>
        <w:spacing w:after="0" w:line="240" w:lineRule="auto"/>
        <w:ind w:right="-1" w:firstLine="540"/>
        <w:jc w:val="both"/>
        <w:outlineLvl w:val="1"/>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w:t>
      </w:r>
      <w:r w:rsidRPr="00250A1D">
        <w:rPr>
          <w:rFonts w:ascii="Times New Roman" w:eastAsia="Times New Roman" w:hAnsi="Times New Roman" w:cs="Times New Roman"/>
          <w:sz w:val="20"/>
          <w:szCs w:val="20"/>
          <w:lang w:eastAsia="ru-RU"/>
        </w:rPr>
        <w:t xml:space="preserve"> </w:t>
      </w:r>
      <w:r w:rsidRPr="00250A1D">
        <w:rPr>
          <w:rFonts w:ascii="Times New Roman" w:eastAsia="Times New Roman"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ТРОИЦКОГО РАЙОНА АЛТАЙСКОГО КРАЯ, ОРГАНАМИ ГОСУДАРСТВЕННОЙ ВЛАСТИ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57. Взаимодействие Совета депутатов и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Глава сельсовета и председатель Совета депутатов обеспечивают взаимодействие Совета депутатов и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Совет депутатов вправе обратиться к главе сельсовета с предложением о внесении изменений и (или) дополнений </w:t>
      </w:r>
      <w:r w:rsidRPr="00250A1D">
        <w:rPr>
          <w:rFonts w:ascii="Times New Roman" w:eastAsia="Times New Roman" w:hAnsi="Times New Roman" w:cs="Times New Roman"/>
          <w:bCs/>
          <w:iCs/>
          <w:sz w:val="28"/>
          <w:szCs w:val="28"/>
          <w:lang w:eastAsia="ru-RU"/>
        </w:rPr>
        <w:t xml:space="preserve">в правовые акты Администрации сельсовета </w:t>
      </w:r>
      <w:r w:rsidRPr="00250A1D">
        <w:rPr>
          <w:rFonts w:ascii="Times New Roman" w:eastAsia="Times New Roman" w:hAnsi="Times New Roman" w:cs="Times New Roman"/>
          <w:sz w:val="28"/>
          <w:szCs w:val="28"/>
          <w:lang w:eastAsia="ru-RU"/>
        </w:rPr>
        <w:t xml:space="preserve"> либо об их отмене, а также вправе обжаловать эти правовые акты в судебном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4.</w:t>
      </w:r>
      <w:r w:rsidRPr="00250A1D">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bCs/>
          <w:iCs/>
          <w:sz w:val="28"/>
          <w:szCs w:val="28"/>
          <w:lang w:eastAsia="ru-RU"/>
        </w:rPr>
        <w:t>5.</w:t>
      </w:r>
      <w:r w:rsidRPr="00250A1D">
        <w:rPr>
          <w:rFonts w:ascii="Times New Roman" w:eastAsia="Times New Roman" w:hAnsi="Times New Roman" w:cs="Times New Roman"/>
          <w:sz w:val="28"/>
          <w:szCs w:val="28"/>
          <w:lang w:eastAsia="ru-RU"/>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58. Взаимоотношения органов местного самоуправления поселения с органами местного самоуправления Троицкого района Алтайского края, с органами государственной власти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1. Органы местного самоуправления поселения и органы местного самоуправления Троицкого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2. Органы местного самоуправления поселения рассматрива</w:t>
      </w:r>
      <w:r w:rsidRPr="00250A1D">
        <w:rPr>
          <w:rFonts w:ascii="Times New Roman" w:eastAsia="Times New Roman" w:hAnsi="Times New Roman" w:cs="Times New Roman"/>
          <w:bCs/>
          <w:iCs/>
          <w:sz w:val="28"/>
          <w:szCs w:val="28"/>
          <w:lang w:eastAsia="ru-RU"/>
        </w:rPr>
        <w:t>ют</w:t>
      </w:r>
      <w:r w:rsidRPr="00250A1D">
        <w:rPr>
          <w:rFonts w:ascii="Times New Roman" w:eastAsia="Times New Roman" w:hAnsi="Times New Roman" w:cs="Times New Roman"/>
          <w:sz w:val="28"/>
          <w:szCs w:val="28"/>
          <w:lang w:eastAsia="ru-RU"/>
        </w:rPr>
        <w:t xml:space="preserve"> и учитыва</w:t>
      </w:r>
      <w:r w:rsidRPr="00250A1D">
        <w:rPr>
          <w:rFonts w:ascii="Times New Roman" w:eastAsia="Times New Roman" w:hAnsi="Times New Roman" w:cs="Times New Roman"/>
          <w:bCs/>
          <w:iCs/>
          <w:sz w:val="28"/>
          <w:szCs w:val="28"/>
          <w:lang w:eastAsia="ru-RU"/>
        </w:rPr>
        <w:t>ют</w:t>
      </w:r>
      <w:r w:rsidRPr="00250A1D">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Троицкого района по решению проблем поселения и сообща</w:t>
      </w:r>
      <w:r w:rsidRPr="00250A1D">
        <w:rPr>
          <w:rFonts w:ascii="Times New Roman" w:eastAsia="Times New Roman" w:hAnsi="Times New Roman" w:cs="Times New Roman"/>
          <w:bCs/>
          <w:iCs/>
          <w:sz w:val="28"/>
          <w:szCs w:val="28"/>
          <w:lang w:eastAsia="ru-RU"/>
        </w:rPr>
        <w:t>ют</w:t>
      </w:r>
      <w:r w:rsidRPr="00250A1D">
        <w:rPr>
          <w:rFonts w:ascii="Times New Roman" w:eastAsia="Times New Roman" w:hAnsi="Times New Roman" w:cs="Times New Roman"/>
          <w:sz w:val="28"/>
          <w:szCs w:val="28"/>
          <w:lang w:eastAsia="ru-RU"/>
        </w:rPr>
        <w:t xml:space="preserve"> им о результатах рассмотрения этих предложений.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3. Органы местного самоуправления Троицкого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ГЛАВА 9. ОТВЕТСТВЕННОСТЬ СОВЕТА ДЕПУТАТОВ, ГЛАВЫ СЕЛЬСОВЕТА, АДМИНИСТРАЦИИ СЕЛЬСОВЕТА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 xml:space="preserve">Статья 59. Ответственность Совета депутатов, главы сельсовета, Администрации сельсовета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60. Ответственность органов местного самоуправления, депутатов и главы сельсовета перед населением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 xml:space="preserve"> 1. Органы местного самоуправления, депутаты, глава сельсовета несут ответственность перед населением.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61. Ответственность Совета депутатов, главы сельсовета перед государством</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перед государством регулируется статьями 73, 74, </w:t>
      </w:r>
      <w:r w:rsidRPr="00250A1D">
        <w:rPr>
          <w:rFonts w:ascii="Times New Roman" w:eastAsia="Times New Roman" w:hAnsi="Times New Roman" w:cs="Times New Roman"/>
          <w:bCs/>
          <w:iCs/>
          <w:sz w:val="28"/>
          <w:szCs w:val="28"/>
          <w:lang w:eastAsia="ru-RU"/>
        </w:rPr>
        <w:t>74.1</w:t>
      </w:r>
      <w:r w:rsidRPr="00250A1D">
        <w:rPr>
          <w:rFonts w:ascii="Times New Roman" w:eastAsia="Times New Roman" w:hAnsi="Times New Roman" w:cs="Times New Roman"/>
          <w:sz w:val="28"/>
          <w:szCs w:val="28"/>
          <w:lang w:eastAsia="ru-RU"/>
        </w:rPr>
        <w:t xml:space="preserve"> Федерального закона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62. Ответственность Совета депутатов, главы сельсовета, Администрации сельсовета перед физическими и юридическими лицами</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ГЛАВА 10. ЗАКЛЮЧИТЕЛЬНЫЕ ПОЛОЖЕНИЯ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keepNext/>
        <w:spacing w:after="0" w:line="240" w:lineRule="auto"/>
        <w:ind w:firstLine="540"/>
        <w:jc w:val="both"/>
        <w:outlineLvl w:val="3"/>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63. Вступление настоящего Устава в силу</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в Администрации Заводского сельсовета Троицкого района Алтайского края, </w:t>
      </w:r>
      <w:r w:rsidRPr="00250A1D">
        <w:rPr>
          <w:rFonts w:ascii="Times New Roman" w:eastAsia="Times New Roman" w:hAnsi="Times New Roman" w:cs="Arial"/>
          <w:sz w:val="28"/>
          <w:szCs w:val="28"/>
          <w:lang w:eastAsia="ru-RU"/>
        </w:rPr>
        <w:t xml:space="preserve">а также на информационных стендах села Озеро-Петровское, поселке Куличье </w:t>
      </w:r>
      <w:r w:rsidRPr="00250A1D">
        <w:rPr>
          <w:rFonts w:ascii="Times New Roman" w:eastAsia="Times New Roman" w:hAnsi="Times New Roman" w:cs="Times New Roman"/>
          <w:sz w:val="28"/>
          <w:szCs w:val="28"/>
          <w:lang w:eastAsia="ru-RU"/>
        </w:rPr>
        <w:t>и вступает в силу в соответствии с Федеральным законом от 6 октября 2003 года № 131-ФЗ.</w:t>
      </w:r>
    </w:p>
    <w:p w:rsidR="00250A1D" w:rsidRPr="00250A1D" w:rsidRDefault="00250A1D" w:rsidP="00250A1D">
      <w:pPr>
        <w:spacing w:after="0" w:line="240" w:lineRule="auto"/>
        <w:ind w:firstLine="540"/>
        <w:jc w:val="both"/>
        <w:rPr>
          <w:rFonts w:ascii="Times New Roman" w:eastAsia="Times New Roman" w:hAnsi="Times New Roman" w:cs="Times New Roman"/>
          <w:b/>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b/>
          <w:bCs/>
          <w:sz w:val="28"/>
          <w:szCs w:val="28"/>
          <w:lang w:eastAsia="ru-RU"/>
        </w:rPr>
      </w:pPr>
      <w:r w:rsidRPr="00250A1D">
        <w:rPr>
          <w:rFonts w:ascii="Times New Roman" w:eastAsia="Times New Roman" w:hAnsi="Times New Roman" w:cs="Times New Roman"/>
          <w:b/>
          <w:bCs/>
          <w:sz w:val="28"/>
          <w:szCs w:val="28"/>
          <w:lang w:eastAsia="ru-RU"/>
        </w:rPr>
        <w:t>Статья 64. Признание утратившими силу муниципальных правовых актов</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Признать утратившим силу со дня вступления в силу настоящего Устава:</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Устав муниципального образования Заводской сельсовет Троицкого района Алтайского края, принятый решением Заводского сельского Совета депутатов Троицкого района Алтайского края  от 15.11.2017 года № 213;</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Решение Заводского сельского Совета депутатов Троицкого района Алтайского края от 07.08.2018 г. № 15 «О внесении изменений и дополнений в Устав муниципального образования Заводской сельсовет Троицкого района Алтайского края»;</w:t>
      </w:r>
    </w:p>
    <w:p w:rsidR="00250A1D" w:rsidRPr="00250A1D" w:rsidRDefault="00250A1D" w:rsidP="00250A1D">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lastRenderedPageBreak/>
        <w:t>Решение Заводского сельского Совета депутатов Троицкого района Алтайского края от 18.09.2019 г. № 28 «О внесении изменений и дополнений в Устав муниципального образования Заводской сельсовет Троицкого района Алтайского края».</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Глава сельсовета                                                                                 В.А. Слукин</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«19» ноября  2020 г.</w:t>
      </w:r>
    </w:p>
    <w:p w:rsidR="00250A1D" w:rsidRPr="00250A1D" w:rsidRDefault="00250A1D" w:rsidP="00250A1D">
      <w:pPr>
        <w:spacing w:after="0" w:line="240" w:lineRule="auto"/>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jc w:val="both"/>
        <w:rPr>
          <w:rFonts w:ascii="Times New Roman" w:eastAsia="Times New Roman" w:hAnsi="Times New Roman" w:cs="Times New Roman"/>
          <w:sz w:val="28"/>
          <w:szCs w:val="28"/>
          <w:lang w:eastAsia="ru-RU"/>
        </w:rPr>
      </w:pPr>
      <w:r w:rsidRPr="00250A1D">
        <w:rPr>
          <w:rFonts w:ascii="Times New Roman" w:eastAsia="Times New Roman" w:hAnsi="Times New Roman" w:cs="Times New Roman"/>
          <w:sz w:val="28"/>
          <w:szCs w:val="28"/>
          <w:lang w:eastAsia="ru-RU"/>
        </w:rPr>
        <w:t xml:space="preserve">№  </w:t>
      </w:r>
      <w:r w:rsidRPr="00250A1D">
        <w:rPr>
          <w:rFonts w:ascii="Times New Roman" w:eastAsia="Times New Roman" w:hAnsi="Times New Roman" w:cs="Times New Roman"/>
          <w:sz w:val="28"/>
          <w:szCs w:val="28"/>
          <w:u w:val="single"/>
          <w:lang w:eastAsia="ru-RU"/>
        </w:rPr>
        <w:t>24</w:t>
      </w:r>
      <w:r w:rsidRPr="00250A1D">
        <w:rPr>
          <w:rFonts w:ascii="Times New Roman" w:eastAsia="Times New Roman" w:hAnsi="Times New Roman" w:cs="Times New Roman"/>
          <w:sz w:val="28"/>
          <w:szCs w:val="28"/>
          <w:lang w:eastAsia="ru-RU"/>
        </w:rPr>
        <w:t xml:space="preserve"> </w:t>
      </w: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jc w:val="both"/>
        <w:rPr>
          <w:rFonts w:ascii="Times New Roman" w:eastAsia="Times New Roman" w:hAnsi="Times New Roman" w:cs="Times New Roman"/>
          <w:sz w:val="28"/>
          <w:szCs w:val="28"/>
          <w:lang w:eastAsia="ru-RU"/>
        </w:rPr>
      </w:pPr>
    </w:p>
    <w:p w:rsidR="00250A1D" w:rsidRPr="00250A1D" w:rsidRDefault="00250A1D" w:rsidP="00250A1D">
      <w:pPr>
        <w:spacing w:after="0" w:line="240" w:lineRule="auto"/>
        <w:ind w:firstLine="540"/>
        <w:rPr>
          <w:rFonts w:ascii="Times New Roman" w:eastAsia="Times New Roman" w:hAnsi="Times New Roman" w:cs="Times New Roman"/>
          <w:sz w:val="28"/>
          <w:szCs w:val="28"/>
          <w:lang w:eastAsia="ru-RU"/>
        </w:rPr>
      </w:pPr>
    </w:p>
    <w:p w:rsidR="00F5026A" w:rsidRDefault="00F5026A">
      <w:bookmarkStart w:id="0" w:name="_GoBack"/>
      <w:bookmarkEnd w:id="0"/>
    </w:p>
    <w:sectPr w:rsidR="00F5026A" w:rsidSect="006A4B2B">
      <w:headerReference w:type="even" r:id="rId25"/>
      <w:headerReference w:type="default" r:id="rId26"/>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9" w:rsidRDefault="00250A1D">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80649" w:rsidRDefault="00250A1D">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9" w:rsidRDefault="00250A1D">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45</w:t>
    </w:r>
    <w:r>
      <w:rPr>
        <w:rStyle w:val="a3"/>
      </w:rPr>
      <w:fldChar w:fldCharType="end"/>
    </w:r>
  </w:p>
  <w:p w:rsidR="00D80649" w:rsidRDefault="00250A1D">
    <w:pPr>
      <w:pStyle w:val="ab"/>
      <w:framePr w:wrap="around" w:vAnchor="text" w:hAnchor="margin" w:y="1"/>
      <w:ind w:right="360" w:firstLine="360"/>
      <w:rPr>
        <w:rStyle w:val="a3"/>
      </w:rPr>
    </w:pPr>
  </w:p>
  <w:p w:rsidR="00D80649" w:rsidRDefault="00250A1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1D"/>
    <w:rsid w:val="00250A1D"/>
    <w:rsid w:val="00F5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A1D"/>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50A1D"/>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250A1D"/>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50A1D"/>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250A1D"/>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250A1D"/>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250A1D"/>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250A1D"/>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250A1D"/>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1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0A1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50A1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0A1D"/>
    <w:rPr>
      <w:rFonts w:ascii="Arial" w:eastAsia="Times New Roman" w:hAnsi="Arial" w:cs="Arial"/>
      <w:b/>
      <w:sz w:val="28"/>
      <w:szCs w:val="20"/>
      <w:lang w:eastAsia="ru-RU"/>
    </w:rPr>
  </w:style>
  <w:style w:type="character" w:customStyle="1" w:styleId="50">
    <w:name w:val="Заголовок 5 Знак"/>
    <w:basedOn w:val="a0"/>
    <w:link w:val="5"/>
    <w:rsid w:val="00250A1D"/>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250A1D"/>
    <w:rPr>
      <w:rFonts w:ascii="Arial" w:eastAsia="Times New Roman" w:hAnsi="Arial" w:cs="Arial"/>
      <w:sz w:val="28"/>
      <w:szCs w:val="20"/>
      <w:lang w:eastAsia="ru-RU"/>
    </w:rPr>
  </w:style>
  <w:style w:type="character" w:customStyle="1" w:styleId="70">
    <w:name w:val="Заголовок 7 Знак"/>
    <w:basedOn w:val="a0"/>
    <w:link w:val="7"/>
    <w:rsid w:val="00250A1D"/>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250A1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250A1D"/>
    <w:rPr>
      <w:rFonts w:ascii="Times New Roman" w:eastAsia="Times New Roman" w:hAnsi="Times New Roman" w:cs="Times New Roman"/>
      <w:sz w:val="26"/>
      <w:szCs w:val="20"/>
      <w:lang w:eastAsia="ru-RU"/>
    </w:rPr>
  </w:style>
  <w:style w:type="numbering" w:customStyle="1" w:styleId="11">
    <w:name w:val="Нет списка1"/>
    <w:next w:val="a2"/>
    <w:semiHidden/>
    <w:rsid w:val="00250A1D"/>
  </w:style>
  <w:style w:type="character" w:styleId="a3">
    <w:name w:val="page number"/>
    <w:basedOn w:val="a0"/>
    <w:rsid w:val="00250A1D"/>
  </w:style>
  <w:style w:type="paragraph" w:styleId="a4">
    <w:name w:val="Body Text Indent"/>
    <w:basedOn w:val="a"/>
    <w:link w:val="a5"/>
    <w:rsid w:val="00250A1D"/>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basedOn w:val="a0"/>
    <w:link w:val="a4"/>
    <w:rsid w:val="00250A1D"/>
    <w:rPr>
      <w:rFonts w:ascii="Times New Roman" w:eastAsia="Times New Roman" w:hAnsi="Times New Roman" w:cs="Times New Roman"/>
      <w:sz w:val="28"/>
      <w:szCs w:val="20"/>
      <w:lang w:val="x-none" w:eastAsia="x-none"/>
    </w:rPr>
  </w:style>
  <w:style w:type="paragraph" w:styleId="a6">
    <w:name w:val="Title"/>
    <w:basedOn w:val="a"/>
    <w:link w:val="a7"/>
    <w:qFormat/>
    <w:rsid w:val="00250A1D"/>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7">
    <w:name w:val="Название Знак"/>
    <w:basedOn w:val="a0"/>
    <w:link w:val="a6"/>
    <w:rsid w:val="00250A1D"/>
    <w:rPr>
      <w:rFonts w:ascii="Times New Roman" w:eastAsia="Times New Roman" w:hAnsi="Times New Roman" w:cs="Times New Roman"/>
      <w:b/>
      <w:sz w:val="28"/>
      <w:szCs w:val="20"/>
      <w:lang w:val="x-none" w:eastAsia="x-none"/>
    </w:rPr>
  </w:style>
  <w:style w:type="character" w:styleId="a8">
    <w:name w:val="Hyperlink"/>
    <w:uiPriority w:val="99"/>
    <w:rsid w:val="00250A1D"/>
    <w:rPr>
      <w:color w:val="0000FF"/>
      <w:u w:val="single"/>
    </w:rPr>
  </w:style>
  <w:style w:type="paragraph" w:styleId="a9">
    <w:name w:val="Body Text"/>
    <w:basedOn w:val="a"/>
    <w:link w:val="aa"/>
    <w:rsid w:val="00250A1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250A1D"/>
    <w:rPr>
      <w:rFonts w:ascii="Times New Roman" w:eastAsia="Times New Roman" w:hAnsi="Times New Roman" w:cs="Times New Roman"/>
      <w:sz w:val="20"/>
      <w:szCs w:val="20"/>
      <w:lang w:eastAsia="ru-RU"/>
    </w:rPr>
  </w:style>
  <w:style w:type="paragraph" w:customStyle="1" w:styleId="ConsNormal">
    <w:name w:val="ConsNormal"/>
    <w:rsid w:val="00250A1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50A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250A1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250A1D"/>
    <w:rPr>
      <w:rFonts w:ascii="Times New Roman" w:eastAsia="Times New Roman" w:hAnsi="Times New Roman" w:cs="Times New Roman"/>
      <w:sz w:val="20"/>
      <w:szCs w:val="20"/>
      <w:lang w:eastAsia="ru-RU"/>
    </w:rPr>
  </w:style>
  <w:style w:type="paragraph" w:styleId="ad">
    <w:name w:val="footer"/>
    <w:basedOn w:val="a"/>
    <w:link w:val="ae"/>
    <w:rsid w:val="00250A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50A1D"/>
    <w:rPr>
      <w:rFonts w:ascii="Times New Roman" w:eastAsia="Times New Roman" w:hAnsi="Times New Roman" w:cs="Times New Roman"/>
      <w:sz w:val="20"/>
      <w:szCs w:val="20"/>
      <w:lang w:eastAsia="ru-RU"/>
    </w:rPr>
  </w:style>
  <w:style w:type="paragraph" w:styleId="21">
    <w:name w:val="Body Text Indent 2"/>
    <w:basedOn w:val="a"/>
    <w:link w:val="22"/>
    <w:rsid w:val="00250A1D"/>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250A1D"/>
    <w:rPr>
      <w:rFonts w:ascii="Times New Roman" w:eastAsia="Times New Roman" w:hAnsi="Times New Roman" w:cs="Times New Roman"/>
      <w:sz w:val="26"/>
      <w:szCs w:val="20"/>
      <w:lang w:eastAsia="ru-RU"/>
    </w:rPr>
  </w:style>
  <w:style w:type="paragraph" w:styleId="31">
    <w:name w:val="Body Text Indent 3"/>
    <w:basedOn w:val="a"/>
    <w:link w:val="32"/>
    <w:rsid w:val="00250A1D"/>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250A1D"/>
    <w:rPr>
      <w:rFonts w:ascii="Times New Roman" w:eastAsia="Times New Roman" w:hAnsi="Times New Roman" w:cs="Times New Roman"/>
      <w:sz w:val="26"/>
      <w:szCs w:val="28"/>
      <w:lang w:eastAsia="ru-RU"/>
    </w:rPr>
  </w:style>
  <w:style w:type="paragraph" w:customStyle="1" w:styleId="12">
    <w:name w:val="Знак1"/>
    <w:basedOn w:val="a"/>
    <w:rsid w:val="00250A1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250A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 Знак Знак Знак Знак"/>
    <w:basedOn w:val="a"/>
    <w:rsid w:val="00250A1D"/>
    <w:pPr>
      <w:spacing w:after="160" w:line="240" w:lineRule="exact"/>
      <w:ind w:firstLine="567"/>
      <w:jc w:val="both"/>
    </w:pPr>
    <w:rPr>
      <w:rFonts w:ascii="Verdana" w:eastAsia="Times New Roman" w:hAnsi="Verdana" w:cs="Times New Roman"/>
      <w:sz w:val="28"/>
      <w:szCs w:val="24"/>
      <w:lang w:val="en-US"/>
    </w:rPr>
  </w:style>
  <w:style w:type="paragraph" w:customStyle="1" w:styleId="af0">
    <w:name w:val=" Знак Знак"/>
    <w:basedOn w:val="a"/>
    <w:rsid w:val="00250A1D"/>
    <w:pPr>
      <w:spacing w:after="160" w:line="240" w:lineRule="exact"/>
      <w:ind w:firstLine="567"/>
      <w:jc w:val="both"/>
    </w:pPr>
    <w:rPr>
      <w:rFonts w:ascii="Verdana" w:eastAsia="Times New Roman" w:hAnsi="Verdana"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A1D"/>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50A1D"/>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250A1D"/>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50A1D"/>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250A1D"/>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250A1D"/>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250A1D"/>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250A1D"/>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250A1D"/>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1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0A1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50A1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0A1D"/>
    <w:rPr>
      <w:rFonts w:ascii="Arial" w:eastAsia="Times New Roman" w:hAnsi="Arial" w:cs="Arial"/>
      <w:b/>
      <w:sz w:val="28"/>
      <w:szCs w:val="20"/>
      <w:lang w:eastAsia="ru-RU"/>
    </w:rPr>
  </w:style>
  <w:style w:type="character" w:customStyle="1" w:styleId="50">
    <w:name w:val="Заголовок 5 Знак"/>
    <w:basedOn w:val="a0"/>
    <w:link w:val="5"/>
    <w:rsid w:val="00250A1D"/>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250A1D"/>
    <w:rPr>
      <w:rFonts w:ascii="Arial" w:eastAsia="Times New Roman" w:hAnsi="Arial" w:cs="Arial"/>
      <w:sz w:val="28"/>
      <w:szCs w:val="20"/>
      <w:lang w:eastAsia="ru-RU"/>
    </w:rPr>
  </w:style>
  <w:style w:type="character" w:customStyle="1" w:styleId="70">
    <w:name w:val="Заголовок 7 Знак"/>
    <w:basedOn w:val="a0"/>
    <w:link w:val="7"/>
    <w:rsid w:val="00250A1D"/>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250A1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250A1D"/>
    <w:rPr>
      <w:rFonts w:ascii="Times New Roman" w:eastAsia="Times New Roman" w:hAnsi="Times New Roman" w:cs="Times New Roman"/>
      <w:sz w:val="26"/>
      <w:szCs w:val="20"/>
      <w:lang w:eastAsia="ru-RU"/>
    </w:rPr>
  </w:style>
  <w:style w:type="numbering" w:customStyle="1" w:styleId="11">
    <w:name w:val="Нет списка1"/>
    <w:next w:val="a2"/>
    <w:semiHidden/>
    <w:rsid w:val="00250A1D"/>
  </w:style>
  <w:style w:type="character" w:styleId="a3">
    <w:name w:val="page number"/>
    <w:basedOn w:val="a0"/>
    <w:rsid w:val="00250A1D"/>
  </w:style>
  <w:style w:type="paragraph" w:styleId="a4">
    <w:name w:val="Body Text Indent"/>
    <w:basedOn w:val="a"/>
    <w:link w:val="a5"/>
    <w:rsid w:val="00250A1D"/>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basedOn w:val="a0"/>
    <w:link w:val="a4"/>
    <w:rsid w:val="00250A1D"/>
    <w:rPr>
      <w:rFonts w:ascii="Times New Roman" w:eastAsia="Times New Roman" w:hAnsi="Times New Roman" w:cs="Times New Roman"/>
      <w:sz w:val="28"/>
      <w:szCs w:val="20"/>
      <w:lang w:val="x-none" w:eastAsia="x-none"/>
    </w:rPr>
  </w:style>
  <w:style w:type="paragraph" w:styleId="a6">
    <w:name w:val="Title"/>
    <w:basedOn w:val="a"/>
    <w:link w:val="a7"/>
    <w:qFormat/>
    <w:rsid w:val="00250A1D"/>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7">
    <w:name w:val="Название Знак"/>
    <w:basedOn w:val="a0"/>
    <w:link w:val="a6"/>
    <w:rsid w:val="00250A1D"/>
    <w:rPr>
      <w:rFonts w:ascii="Times New Roman" w:eastAsia="Times New Roman" w:hAnsi="Times New Roman" w:cs="Times New Roman"/>
      <w:b/>
      <w:sz w:val="28"/>
      <w:szCs w:val="20"/>
      <w:lang w:val="x-none" w:eastAsia="x-none"/>
    </w:rPr>
  </w:style>
  <w:style w:type="character" w:styleId="a8">
    <w:name w:val="Hyperlink"/>
    <w:uiPriority w:val="99"/>
    <w:rsid w:val="00250A1D"/>
    <w:rPr>
      <w:color w:val="0000FF"/>
      <w:u w:val="single"/>
    </w:rPr>
  </w:style>
  <w:style w:type="paragraph" w:styleId="a9">
    <w:name w:val="Body Text"/>
    <w:basedOn w:val="a"/>
    <w:link w:val="aa"/>
    <w:rsid w:val="00250A1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250A1D"/>
    <w:rPr>
      <w:rFonts w:ascii="Times New Roman" w:eastAsia="Times New Roman" w:hAnsi="Times New Roman" w:cs="Times New Roman"/>
      <w:sz w:val="20"/>
      <w:szCs w:val="20"/>
      <w:lang w:eastAsia="ru-RU"/>
    </w:rPr>
  </w:style>
  <w:style w:type="paragraph" w:customStyle="1" w:styleId="ConsNormal">
    <w:name w:val="ConsNormal"/>
    <w:rsid w:val="00250A1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50A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250A1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250A1D"/>
    <w:rPr>
      <w:rFonts w:ascii="Times New Roman" w:eastAsia="Times New Roman" w:hAnsi="Times New Roman" w:cs="Times New Roman"/>
      <w:sz w:val="20"/>
      <w:szCs w:val="20"/>
      <w:lang w:eastAsia="ru-RU"/>
    </w:rPr>
  </w:style>
  <w:style w:type="paragraph" w:styleId="ad">
    <w:name w:val="footer"/>
    <w:basedOn w:val="a"/>
    <w:link w:val="ae"/>
    <w:rsid w:val="00250A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50A1D"/>
    <w:rPr>
      <w:rFonts w:ascii="Times New Roman" w:eastAsia="Times New Roman" w:hAnsi="Times New Roman" w:cs="Times New Roman"/>
      <w:sz w:val="20"/>
      <w:szCs w:val="20"/>
      <w:lang w:eastAsia="ru-RU"/>
    </w:rPr>
  </w:style>
  <w:style w:type="paragraph" w:styleId="21">
    <w:name w:val="Body Text Indent 2"/>
    <w:basedOn w:val="a"/>
    <w:link w:val="22"/>
    <w:rsid w:val="00250A1D"/>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250A1D"/>
    <w:rPr>
      <w:rFonts w:ascii="Times New Roman" w:eastAsia="Times New Roman" w:hAnsi="Times New Roman" w:cs="Times New Roman"/>
      <w:sz w:val="26"/>
      <w:szCs w:val="20"/>
      <w:lang w:eastAsia="ru-RU"/>
    </w:rPr>
  </w:style>
  <w:style w:type="paragraph" w:styleId="31">
    <w:name w:val="Body Text Indent 3"/>
    <w:basedOn w:val="a"/>
    <w:link w:val="32"/>
    <w:rsid w:val="00250A1D"/>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250A1D"/>
    <w:rPr>
      <w:rFonts w:ascii="Times New Roman" w:eastAsia="Times New Roman" w:hAnsi="Times New Roman" w:cs="Times New Roman"/>
      <w:sz w:val="26"/>
      <w:szCs w:val="28"/>
      <w:lang w:eastAsia="ru-RU"/>
    </w:rPr>
  </w:style>
  <w:style w:type="paragraph" w:customStyle="1" w:styleId="12">
    <w:name w:val="Знак1"/>
    <w:basedOn w:val="a"/>
    <w:rsid w:val="00250A1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250A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 Знак Знак Знак Знак"/>
    <w:basedOn w:val="a"/>
    <w:rsid w:val="00250A1D"/>
    <w:pPr>
      <w:spacing w:after="160" w:line="240" w:lineRule="exact"/>
      <w:ind w:firstLine="567"/>
      <w:jc w:val="both"/>
    </w:pPr>
    <w:rPr>
      <w:rFonts w:ascii="Verdana" w:eastAsia="Times New Roman" w:hAnsi="Verdana" w:cs="Times New Roman"/>
      <w:sz w:val="28"/>
      <w:szCs w:val="24"/>
      <w:lang w:val="en-US"/>
    </w:rPr>
  </w:style>
  <w:style w:type="paragraph" w:customStyle="1" w:styleId="af0">
    <w:name w:val=" Знак Знак"/>
    <w:basedOn w:val="a"/>
    <w:rsid w:val="00250A1D"/>
    <w:pPr>
      <w:spacing w:after="160" w:line="240" w:lineRule="exact"/>
      <w:ind w:firstLine="567"/>
      <w:jc w:val="both"/>
    </w:pPr>
    <w:rPr>
      <w:rFonts w:ascii="Verdana" w:eastAsia="Times New Roman" w:hAnsi="Verdana"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consultantplus://offline/ref=D12CC98AD3A43F33738AE90C348C726F900F7006235C9741AA0F81942672LEI" TargetMode="External"/><Relationship Id="rId18" Type="http://schemas.openxmlformats.org/officeDocument/2006/relationships/hyperlink" Target="http://pravo-minjust.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B9FA31EBB97E47F1190F092DF22536D6AC23CCC0BE1C43E144BE1970AD3ER0D" TargetMode="External"/><Relationship Id="rId1" Type="http://schemas.openxmlformats.org/officeDocument/2006/relationships/numbering" Target="numbering.xml"/><Relationship Id="rId6" Type="http://schemas.openxmlformats.org/officeDocument/2006/relationships/hyperlink" Target="../../../../content/act/5a1ac393-3b91-46f2-bbc2-9cd0bb6a288b.doc" TargetMode="Externa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15640</Words>
  <Characters>89151</Characters>
  <Application>Microsoft Office Word</Application>
  <DocSecurity>0</DocSecurity>
  <Lines>742</Lines>
  <Paragraphs>209</Paragraphs>
  <ScaleCrop>false</ScaleCrop>
  <Company/>
  <LinksUpToDate>false</LinksUpToDate>
  <CharactersWithSpaces>104582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1</cp:revision>
  <dcterms:created xsi:type="dcterms:W3CDTF">2020-11-19T03:17:00Z</dcterms:created>
  <dcterms:modified xsi:type="dcterms:W3CDTF">2020-11-19T03:18:00Z</dcterms:modified>
</cp:coreProperties>
</file>